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303D" w14:textId="51F4B1F1" w:rsidR="003F3342" w:rsidRDefault="003F3342" w:rsidP="00455681">
      <w:pPr>
        <w:rPr>
          <w:rFonts w:ascii="Arial" w:hAnsi="Arial" w:cs="Arial"/>
          <w:b/>
          <w:bCs/>
          <w:iCs/>
          <w:lang w:val="it-IT" w:eastAsia="it-IT"/>
        </w:rPr>
      </w:pPr>
      <w:r>
        <w:rPr>
          <w:rFonts w:ascii="Arial" w:hAnsi="Arial" w:cs="Arial"/>
          <w:b/>
          <w:bCs/>
          <w:iCs/>
          <w:lang w:val="it-IT" w:eastAsia="it-IT"/>
        </w:rPr>
        <w:t>Elezioni Provinciali dicembre 2021</w:t>
      </w:r>
      <w:r w:rsidRPr="003F3342">
        <w:rPr>
          <w:rFonts w:ascii="Arial" w:hAnsi="Arial" w:cs="Arial"/>
          <w:iCs/>
          <w:lang w:val="it-IT" w:eastAsia="it-IT"/>
        </w:rPr>
        <w:t xml:space="preserve"> </w:t>
      </w:r>
      <w:r>
        <w:rPr>
          <w:rFonts w:ascii="Arial" w:hAnsi="Arial" w:cs="Arial"/>
          <w:iCs/>
          <w:lang w:val="it-IT" w:eastAsia="it-IT"/>
        </w:rPr>
        <w:t>lista:</w:t>
      </w:r>
      <w:r w:rsidRPr="00DB01D5">
        <w:rPr>
          <w:rFonts w:ascii="Arial" w:hAnsi="Arial" w:cs="Arial"/>
          <w:iCs/>
          <w:lang w:val="it-IT" w:eastAsia="it-IT"/>
        </w:rPr>
        <w:t xml:space="preserve"> Piccoli Comuni della </w:t>
      </w:r>
      <w:proofErr w:type="spellStart"/>
      <w:r w:rsidRPr="00DB01D5">
        <w:rPr>
          <w:rFonts w:ascii="Arial" w:hAnsi="Arial" w:cs="Arial"/>
          <w:iCs/>
          <w:lang w:val="it-IT" w:eastAsia="it-IT"/>
        </w:rPr>
        <w:t>Granda</w:t>
      </w:r>
      <w:proofErr w:type="spellEnd"/>
    </w:p>
    <w:p w14:paraId="43FC3ABD" w14:textId="77777777" w:rsidR="003F3342" w:rsidRDefault="003F3342" w:rsidP="00455681">
      <w:pPr>
        <w:rPr>
          <w:rFonts w:ascii="Arial" w:hAnsi="Arial" w:cs="Arial"/>
          <w:b/>
          <w:bCs/>
          <w:iCs/>
          <w:lang w:val="it-IT" w:eastAsia="it-IT"/>
        </w:rPr>
      </w:pPr>
    </w:p>
    <w:p w14:paraId="0C572686" w14:textId="7FF369B9" w:rsidR="00455681" w:rsidRPr="00DB01D5" w:rsidRDefault="003F3342" w:rsidP="00455681">
      <w:pPr>
        <w:rPr>
          <w:rFonts w:ascii="Arial" w:hAnsi="Arial" w:cs="Arial"/>
          <w:iCs/>
          <w:lang w:val="it-IT" w:eastAsia="it-IT"/>
        </w:rPr>
      </w:pPr>
      <w:r>
        <w:rPr>
          <w:rFonts w:ascii="Arial" w:hAnsi="Arial" w:cs="Arial"/>
          <w:b/>
          <w:bCs/>
          <w:iCs/>
          <w:lang w:val="it-IT" w:eastAsia="it-IT"/>
        </w:rPr>
        <w:t xml:space="preserve">                        </w:t>
      </w:r>
      <w:r w:rsidR="00455681" w:rsidRPr="00BC7E72">
        <w:rPr>
          <w:rFonts w:ascii="Arial" w:hAnsi="Arial" w:cs="Arial"/>
          <w:b/>
          <w:bCs/>
          <w:iCs/>
          <w:lang w:val="it-IT" w:eastAsia="it-IT"/>
        </w:rPr>
        <w:t>“Comuni: Identità e storia “</w:t>
      </w:r>
    </w:p>
    <w:p w14:paraId="4EFF8623" w14:textId="77777777" w:rsidR="003F3342" w:rsidRDefault="003F3342" w:rsidP="00E03E14">
      <w:pPr>
        <w:rPr>
          <w:rFonts w:ascii="Arial" w:hAnsi="Arial" w:cs="Arial"/>
          <w:iCs/>
          <w:lang w:val="it-IT" w:eastAsia="it-IT"/>
        </w:rPr>
      </w:pPr>
    </w:p>
    <w:p w14:paraId="1877EEB6" w14:textId="7915ABA7" w:rsidR="00FE0875" w:rsidRDefault="00FE0875" w:rsidP="00FE0875">
      <w:pPr>
        <w:rPr>
          <w:rFonts w:ascii="Arial" w:hAnsi="Arial" w:cs="Arial"/>
          <w:iCs/>
          <w:lang w:val="it-IT" w:eastAsia="it-IT"/>
        </w:rPr>
      </w:pPr>
      <w:r>
        <w:rPr>
          <w:rFonts w:ascii="Arial" w:hAnsi="Arial" w:cs="Arial"/>
          <w:iCs/>
          <w:lang w:val="it-IT" w:eastAsia="it-IT"/>
        </w:rPr>
        <w:t>Pur essendo ben consapevoli delle limitate possibilità di azioni legislative e finanziarie rimaste alle Province a seguito della riforma Delrio</w:t>
      </w:r>
      <w:r w:rsidR="00BC4B08">
        <w:rPr>
          <w:rFonts w:ascii="Arial" w:hAnsi="Arial" w:cs="Arial"/>
          <w:iCs/>
          <w:lang w:val="it-IT" w:eastAsia="it-IT"/>
        </w:rPr>
        <w:t>,</w:t>
      </w:r>
      <w:r>
        <w:rPr>
          <w:rFonts w:ascii="Arial" w:hAnsi="Arial" w:cs="Arial"/>
          <w:iCs/>
          <w:lang w:val="it-IT" w:eastAsia="it-IT"/>
        </w:rPr>
        <w:t xml:space="preserve"> vogliamo in ogni caso tracciare e portare a conoscenza di tutti gli amministratori e anche dei cittadini comuni le linee guida che hanno permesso la formazione di questa nuova realtà politica, non partitica, nella nostra bella Provincia </w:t>
      </w:r>
      <w:r w:rsidR="00F04458">
        <w:rPr>
          <w:rFonts w:ascii="Arial" w:hAnsi="Arial" w:cs="Arial"/>
          <w:iCs/>
          <w:lang w:val="it-IT" w:eastAsia="it-IT"/>
        </w:rPr>
        <w:t>“</w:t>
      </w:r>
      <w:proofErr w:type="spellStart"/>
      <w:r w:rsidR="00F04458">
        <w:rPr>
          <w:rFonts w:ascii="Arial" w:hAnsi="Arial" w:cs="Arial"/>
          <w:iCs/>
          <w:lang w:val="it-IT" w:eastAsia="it-IT"/>
        </w:rPr>
        <w:t>Granda</w:t>
      </w:r>
      <w:proofErr w:type="spellEnd"/>
      <w:r>
        <w:rPr>
          <w:rFonts w:ascii="Arial" w:hAnsi="Arial" w:cs="Arial"/>
          <w:iCs/>
          <w:lang w:val="it-IT" w:eastAsia="it-IT"/>
        </w:rPr>
        <w:t xml:space="preserve">” </w:t>
      </w:r>
    </w:p>
    <w:p w14:paraId="4945AB11" w14:textId="77777777" w:rsidR="003F3342" w:rsidRDefault="003F3342" w:rsidP="00E03E14">
      <w:pPr>
        <w:rPr>
          <w:rFonts w:ascii="Arial" w:hAnsi="Arial" w:cs="Arial"/>
          <w:iCs/>
          <w:lang w:val="it-IT" w:eastAsia="it-IT"/>
        </w:rPr>
      </w:pPr>
    </w:p>
    <w:p w14:paraId="7543BAF4" w14:textId="74DC3BB6" w:rsidR="003F3342" w:rsidRDefault="003F3342" w:rsidP="00E03E14">
      <w:pPr>
        <w:rPr>
          <w:rFonts w:ascii="Arial" w:hAnsi="Arial" w:cs="Arial"/>
          <w:iCs/>
          <w:lang w:val="it-IT" w:eastAsia="it-IT"/>
        </w:rPr>
      </w:pPr>
      <w:r>
        <w:rPr>
          <w:rFonts w:ascii="Arial" w:hAnsi="Arial" w:cs="Arial"/>
          <w:iCs/>
          <w:lang w:val="it-IT" w:eastAsia="it-IT"/>
        </w:rPr>
        <w:t xml:space="preserve">Il recupero dell’identità culturale, sociale, politica e </w:t>
      </w:r>
      <w:r w:rsidR="00F04458">
        <w:rPr>
          <w:rFonts w:ascii="Arial" w:hAnsi="Arial" w:cs="Arial"/>
          <w:iCs/>
          <w:lang w:val="it-IT" w:eastAsia="it-IT"/>
        </w:rPr>
        <w:t>del</w:t>
      </w:r>
      <w:r>
        <w:rPr>
          <w:rFonts w:ascii="Arial" w:hAnsi="Arial" w:cs="Arial"/>
          <w:iCs/>
          <w:lang w:val="it-IT" w:eastAsia="it-IT"/>
        </w:rPr>
        <w:t xml:space="preserve">la propria storia è la base per dare risposte concrete ai bisogni individuali e collettivi di una vasta Provincia quale è la </w:t>
      </w:r>
      <w:r w:rsidR="00BC4B08">
        <w:rPr>
          <w:rFonts w:ascii="Arial" w:hAnsi="Arial" w:cs="Arial"/>
          <w:iCs/>
          <w:lang w:val="it-IT" w:eastAsia="it-IT"/>
        </w:rPr>
        <w:t>“</w:t>
      </w:r>
      <w:proofErr w:type="spellStart"/>
      <w:r w:rsidR="00BC4B08">
        <w:rPr>
          <w:rFonts w:ascii="Arial" w:hAnsi="Arial" w:cs="Arial"/>
          <w:iCs/>
          <w:lang w:val="it-IT" w:eastAsia="it-IT"/>
        </w:rPr>
        <w:t>Granda</w:t>
      </w:r>
      <w:proofErr w:type="spellEnd"/>
      <w:r>
        <w:rPr>
          <w:rFonts w:ascii="Arial" w:hAnsi="Arial" w:cs="Arial"/>
          <w:iCs/>
          <w:lang w:val="it-IT" w:eastAsia="it-IT"/>
        </w:rPr>
        <w:t xml:space="preserve"> </w:t>
      </w:r>
      <w:r w:rsidR="00BC4B08">
        <w:rPr>
          <w:rFonts w:ascii="Arial" w:hAnsi="Arial" w:cs="Arial"/>
          <w:iCs/>
          <w:lang w:val="it-IT" w:eastAsia="it-IT"/>
        </w:rPr>
        <w:t>“dove</w:t>
      </w:r>
      <w:r>
        <w:rPr>
          <w:rFonts w:ascii="Arial" w:hAnsi="Arial" w:cs="Arial"/>
          <w:iCs/>
          <w:lang w:val="it-IT" w:eastAsia="it-IT"/>
        </w:rPr>
        <w:t xml:space="preserve"> sono presenti diverse realtà sociali, geografiche </w:t>
      </w:r>
      <w:r w:rsidR="009B072A">
        <w:rPr>
          <w:rFonts w:ascii="Arial" w:hAnsi="Arial" w:cs="Arial"/>
          <w:iCs/>
          <w:lang w:val="it-IT" w:eastAsia="it-IT"/>
        </w:rPr>
        <w:t xml:space="preserve">e </w:t>
      </w:r>
      <w:r>
        <w:rPr>
          <w:rFonts w:ascii="Arial" w:hAnsi="Arial" w:cs="Arial"/>
          <w:iCs/>
          <w:lang w:val="it-IT" w:eastAsia="it-IT"/>
        </w:rPr>
        <w:t>culturali</w:t>
      </w:r>
      <w:r w:rsidR="00BC4B08">
        <w:rPr>
          <w:rFonts w:ascii="Arial" w:hAnsi="Arial" w:cs="Arial"/>
          <w:iCs/>
          <w:lang w:val="it-IT" w:eastAsia="it-IT"/>
        </w:rPr>
        <w:t>.:</w:t>
      </w:r>
      <w:r>
        <w:rPr>
          <w:rFonts w:ascii="Arial" w:hAnsi="Arial" w:cs="Arial"/>
          <w:iCs/>
          <w:lang w:val="it-IT" w:eastAsia="it-IT"/>
        </w:rPr>
        <w:t xml:space="preserve"> </w:t>
      </w:r>
      <w:r w:rsidR="00F04458">
        <w:rPr>
          <w:rFonts w:ascii="Arial" w:hAnsi="Arial" w:cs="Arial"/>
          <w:iCs/>
          <w:lang w:val="it-IT" w:eastAsia="it-IT"/>
        </w:rPr>
        <w:t xml:space="preserve">Città, </w:t>
      </w:r>
      <w:r>
        <w:rPr>
          <w:rFonts w:ascii="Arial" w:hAnsi="Arial" w:cs="Arial"/>
          <w:iCs/>
          <w:lang w:val="it-IT" w:eastAsia="it-IT"/>
        </w:rPr>
        <w:t xml:space="preserve">Pianura, </w:t>
      </w:r>
      <w:r w:rsidR="00BC4B08">
        <w:rPr>
          <w:rFonts w:ascii="Arial" w:hAnsi="Arial" w:cs="Arial"/>
          <w:iCs/>
          <w:lang w:val="it-IT" w:eastAsia="it-IT"/>
        </w:rPr>
        <w:t xml:space="preserve">Terre di Mezzo, </w:t>
      </w:r>
      <w:r>
        <w:rPr>
          <w:rFonts w:ascii="Arial" w:hAnsi="Arial" w:cs="Arial"/>
          <w:iCs/>
          <w:lang w:val="it-IT" w:eastAsia="it-IT"/>
        </w:rPr>
        <w:t xml:space="preserve">Collina Montagna. </w:t>
      </w:r>
    </w:p>
    <w:p w14:paraId="30010028" w14:textId="77777777" w:rsidR="003F3342" w:rsidRDefault="003F3342" w:rsidP="00E03E14">
      <w:pPr>
        <w:rPr>
          <w:rFonts w:ascii="Arial" w:hAnsi="Arial" w:cs="Arial"/>
          <w:iCs/>
          <w:lang w:val="it-IT" w:eastAsia="it-IT"/>
        </w:rPr>
      </w:pPr>
      <w:r>
        <w:rPr>
          <w:rFonts w:ascii="Arial" w:hAnsi="Arial" w:cs="Arial"/>
          <w:iCs/>
          <w:lang w:val="it-IT" w:eastAsia="it-IT"/>
        </w:rPr>
        <w:t>La storia insegna che ci sono momenti in cui è necessario rialzare la testa, innovarsi. Progettare nuovi scenari e ricominciare a costruire con forza ed energie nuove.</w:t>
      </w:r>
    </w:p>
    <w:p w14:paraId="32E6AB9F" w14:textId="77777777" w:rsidR="003F3342" w:rsidRDefault="003F3342" w:rsidP="00E03E14">
      <w:pPr>
        <w:rPr>
          <w:rFonts w:ascii="Arial" w:hAnsi="Arial" w:cs="Arial"/>
          <w:iCs/>
          <w:lang w:val="it-IT" w:eastAsia="it-IT"/>
        </w:rPr>
      </w:pPr>
      <w:r>
        <w:rPr>
          <w:rFonts w:ascii="Arial" w:hAnsi="Arial" w:cs="Arial"/>
          <w:iCs/>
          <w:lang w:val="it-IT" w:eastAsia="it-IT"/>
        </w:rPr>
        <w:t>Le radici identitarie sono la base della difesa delle prerogative, legislative, amministrative e finanziarie che sono a sua volta alla base di tutte le azioni necessarie allo sviluppo.</w:t>
      </w:r>
    </w:p>
    <w:p w14:paraId="7B1A21A5" w14:textId="135ACDE4" w:rsidR="00AC6BA9" w:rsidRDefault="003F3342" w:rsidP="00E03E14">
      <w:pPr>
        <w:rPr>
          <w:rFonts w:ascii="Arial" w:hAnsi="Arial" w:cs="Arial"/>
          <w:iCs/>
          <w:lang w:val="it-IT" w:eastAsia="it-IT"/>
        </w:rPr>
      </w:pPr>
      <w:r>
        <w:rPr>
          <w:rFonts w:ascii="Arial" w:hAnsi="Arial" w:cs="Arial"/>
          <w:iCs/>
          <w:lang w:val="it-IT" w:eastAsia="it-IT"/>
        </w:rPr>
        <w:t xml:space="preserve">La Provincia </w:t>
      </w:r>
      <w:r w:rsidR="00BC4B08">
        <w:rPr>
          <w:rFonts w:ascii="Arial" w:hAnsi="Arial" w:cs="Arial"/>
          <w:iCs/>
          <w:lang w:val="it-IT" w:eastAsia="it-IT"/>
        </w:rPr>
        <w:t>“</w:t>
      </w:r>
      <w:proofErr w:type="spellStart"/>
      <w:r w:rsidR="00BC4B08">
        <w:rPr>
          <w:rFonts w:ascii="Arial" w:hAnsi="Arial" w:cs="Arial"/>
          <w:iCs/>
          <w:lang w:val="it-IT" w:eastAsia="it-IT"/>
        </w:rPr>
        <w:t>Granda</w:t>
      </w:r>
      <w:proofErr w:type="spellEnd"/>
      <w:r>
        <w:rPr>
          <w:rFonts w:ascii="Arial" w:hAnsi="Arial" w:cs="Arial"/>
          <w:iCs/>
          <w:lang w:val="it-IT" w:eastAsia="it-IT"/>
        </w:rPr>
        <w:t xml:space="preserve"> </w:t>
      </w:r>
      <w:r w:rsidR="00BC4B08">
        <w:rPr>
          <w:rFonts w:ascii="Arial" w:hAnsi="Arial" w:cs="Arial"/>
          <w:iCs/>
          <w:lang w:val="it-IT" w:eastAsia="it-IT"/>
        </w:rPr>
        <w:t>“ha</w:t>
      </w:r>
      <w:r>
        <w:rPr>
          <w:rFonts w:ascii="Arial" w:hAnsi="Arial" w:cs="Arial"/>
          <w:iCs/>
          <w:lang w:val="it-IT" w:eastAsia="it-IT"/>
        </w:rPr>
        <w:t xml:space="preserve"> dei bisogni sul piano individuale </w:t>
      </w:r>
      <w:r w:rsidR="00A1025C">
        <w:rPr>
          <w:rFonts w:ascii="Arial" w:hAnsi="Arial" w:cs="Arial"/>
          <w:iCs/>
          <w:lang w:val="it-IT" w:eastAsia="it-IT"/>
        </w:rPr>
        <w:t>che</w:t>
      </w:r>
      <w:r>
        <w:rPr>
          <w:rFonts w:ascii="Arial" w:hAnsi="Arial" w:cs="Arial"/>
          <w:iCs/>
          <w:lang w:val="it-IT" w:eastAsia="it-IT"/>
        </w:rPr>
        <w:t xml:space="preserve"> concernano il lavoro, la famiglia, i giovani, le persone anziane, le abitazioni, la </w:t>
      </w:r>
      <w:r w:rsidR="00A1025C">
        <w:rPr>
          <w:rFonts w:ascii="Arial" w:hAnsi="Arial" w:cs="Arial"/>
          <w:iCs/>
          <w:lang w:val="it-IT" w:eastAsia="it-IT"/>
        </w:rPr>
        <w:t>formazione, i</w:t>
      </w:r>
      <w:r>
        <w:rPr>
          <w:rFonts w:ascii="Arial" w:hAnsi="Arial" w:cs="Arial"/>
          <w:iCs/>
          <w:lang w:val="it-IT" w:eastAsia="it-IT"/>
        </w:rPr>
        <w:t xml:space="preserve"> vari livelli di istruzione, la cultura. Questi devono essere uniti ai servizi collettivi di sostegno alle persone rendendo accessibili e fruibili a tutti i servizi sociali, la sanità</w:t>
      </w:r>
      <w:r w:rsidR="00A1025C">
        <w:rPr>
          <w:rFonts w:ascii="Arial" w:hAnsi="Arial" w:cs="Arial"/>
          <w:iCs/>
          <w:lang w:val="it-IT" w:eastAsia="it-IT"/>
        </w:rPr>
        <w:t xml:space="preserve">, la mobilità ed i trasporti la sicurezza. </w:t>
      </w:r>
    </w:p>
    <w:p w14:paraId="11D3F6A8" w14:textId="1D838AD9" w:rsidR="00A1025C" w:rsidRDefault="00BC4B08" w:rsidP="00E03E14">
      <w:pPr>
        <w:rPr>
          <w:rFonts w:ascii="Arial" w:hAnsi="Arial" w:cs="Arial"/>
          <w:iCs/>
          <w:lang w:val="it-IT" w:eastAsia="it-IT"/>
        </w:rPr>
      </w:pPr>
      <w:r>
        <w:rPr>
          <w:rFonts w:ascii="Arial" w:hAnsi="Arial" w:cs="Arial"/>
          <w:iCs/>
          <w:lang w:val="it-IT" w:eastAsia="it-IT"/>
        </w:rPr>
        <w:t>È</w:t>
      </w:r>
      <w:r w:rsidR="00A1025C">
        <w:rPr>
          <w:rFonts w:ascii="Arial" w:hAnsi="Arial" w:cs="Arial"/>
          <w:iCs/>
          <w:lang w:val="it-IT" w:eastAsia="it-IT"/>
        </w:rPr>
        <w:t xml:space="preserve"> evidente che bisogna affrontare queste esigenze in modo innovativo per sostenere i settori tradizionali dell’agricoltura, delle imprese, dell’industria, del turismo, del commercio, della sanità, dell’impiego, e dell’accesso al lavoro.</w:t>
      </w:r>
    </w:p>
    <w:p w14:paraId="3BA6FE92" w14:textId="1080FDF6" w:rsidR="00FE0875" w:rsidRDefault="00FE0875" w:rsidP="00E03E14">
      <w:pPr>
        <w:rPr>
          <w:rFonts w:ascii="Arial" w:hAnsi="Arial" w:cs="Arial"/>
          <w:iCs/>
          <w:lang w:val="it-IT" w:eastAsia="it-IT"/>
        </w:rPr>
      </w:pPr>
    </w:p>
    <w:p w14:paraId="3F9B6E74" w14:textId="5E3B7B24" w:rsidR="00FE0875" w:rsidRDefault="00FE0875" w:rsidP="00E03E14">
      <w:pPr>
        <w:rPr>
          <w:rFonts w:ascii="Arial" w:hAnsi="Arial" w:cs="Arial"/>
          <w:iCs/>
          <w:lang w:val="it-IT" w:eastAsia="it-IT"/>
        </w:rPr>
      </w:pPr>
      <w:r>
        <w:rPr>
          <w:rFonts w:ascii="Arial" w:hAnsi="Arial" w:cs="Arial"/>
          <w:iCs/>
          <w:lang w:val="it-IT" w:eastAsia="it-IT"/>
        </w:rPr>
        <w:t xml:space="preserve">I punti che la lista </w:t>
      </w:r>
      <w:r w:rsidR="00BC4B08">
        <w:rPr>
          <w:rFonts w:ascii="Arial" w:hAnsi="Arial" w:cs="Arial"/>
          <w:iCs/>
          <w:lang w:val="it-IT" w:eastAsia="it-IT"/>
        </w:rPr>
        <w:t>“Piccoli</w:t>
      </w:r>
      <w:r>
        <w:rPr>
          <w:rFonts w:ascii="Arial" w:hAnsi="Arial" w:cs="Arial"/>
          <w:iCs/>
          <w:lang w:val="it-IT" w:eastAsia="it-IT"/>
        </w:rPr>
        <w:t xml:space="preserve"> Comuni della </w:t>
      </w:r>
      <w:proofErr w:type="spellStart"/>
      <w:r>
        <w:rPr>
          <w:rFonts w:ascii="Arial" w:hAnsi="Arial" w:cs="Arial"/>
          <w:iCs/>
          <w:lang w:val="it-IT" w:eastAsia="it-IT"/>
        </w:rPr>
        <w:t>Granda</w:t>
      </w:r>
      <w:proofErr w:type="spellEnd"/>
      <w:r>
        <w:rPr>
          <w:rFonts w:ascii="Arial" w:hAnsi="Arial" w:cs="Arial"/>
          <w:iCs/>
          <w:lang w:val="it-IT" w:eastAsia="it-IT"/>
        </w:rPr>
        <w:t xml:space="preserve">” propone come base per la prossima </w:t>
      </w:r>
      <w:r w:rsidR="003A4837">
        <w:rPr>
          <w:rFonts w:ascii="Arial" w:hAnsi="Arial" w:cs="Arial"/>
          <w:iCs/>
          <w:lang w:val="it-IT" w:eastAsia="it-IT"/>
        </w:rPr>
        <w:t>legislatura</w:t>
      </w:r>
      <w:r>
        <w:rPr>
          <w:rFonts w:ascii="Arial" w:hAnsi="Arial" w:cs="Arial"/>
          <w:iCs/>
          <w:lang w:val="it-IT" w:eastAsia="it-IT"/>
        </w:rPr>
        <w:t xml:space="preserve"> provinciale </w:t>
      </w:r>
      <w:r w:rsidR="00BC4B08">
        <w:rPr>
          <w:rFonts w:ascii="Arial" w:hAnsi="Arial" w:cs="Arial"/>
          <w:iCs/>
          <w:lang w:val="it-IT" w:eastAsia="it-IT"/>
        </w:rPr>
        <w:t>concernono:</w:t>
      </w:r>
    </w:p>
    <w:p w14:paraId="004A9DD8" w14:textId="49960C55" w:rsidR="00FE0875" w:rsidRDefault="00FE0875" w:rsidP="00E03E14">
      <w:pPr>
        <w:rPr>
          <w:rFonts w:ascii="Arial" w:hAnsi="Arial" w:cs="Arial"/>
          <w:iCs/>
          <w:lang w:val="it-IT" w:eastAsia="it-IT"/>
        </w:rPr>
      </w:pPr>
    </w:p>
    <w:p w14:paraId="1C6400CF" w14:textId="66BA41E4" w:rsidR="00FE0875" w:rsidRPr="00941C7F" w:rsidRDefault="00FE0875" w:rsidP="00E03E14">
      <w:pPr>
        <w:rPr>
          <w:rFonts w:ascii="Arial" w:hAnsi="Arial" w:cs="Arial"/>
          <w:b/>
          <w:bCs/>
          <w:iCs/>
          <w:lang w:val="it-IT" w:eastAsia="it-IT"/>
        </w:rPr>
      </w:pPr>
      <w:r w:rsidRPr="00941C7F">
        <w:rPr>
          <w:rFonts w:ascii="Arial" w:hAnsi="Arial" w:cs="Arial"/>
          <w:b/>
          <w:bCs/>
          <w:iCs/>
          <w:lang w:val="it-IT" w:eastAsia="it-IT"/>
        </w:rPr>
        <w:t>Cittadini del futuro:</w:t>
      </w:r>
    </w:p>
    <w:p w14:paraId="581CC8AB" w14:textId="77777777" w:rsidR="00941C7F" w:rsidRDefault="00941C7F" w:rsidP="00E03E14">
      <w:pPr>
        <w:rPr>
          <w:rFonts w:ascii="Arial" w:hAnsi="Arial" w:cs="Arial"/>
          <w:iCs/>
          <w:lang w:val="it-IT" w:eastAsia="it-IT"/>
        </w:rPr>
      </w:pPr>
    </w:p>
    <w:p w14:paraId="127EAD22" w14:textId="554736D9" w:rsidR="00FE0875" w:rsidRDefault="00BC4B08" w:rsidP="00E03E14">
      <w:pPr>
        <w:rPr>
          <w:rFonts w:ascii="Arial" w:hAnsi="Arial" w:cs="Arial"/>
          <w:iCs/>
          <w:lang w:val="it-IT" w:eastAsia="it-IT"/>
        </w:rPr>
      </w:pPr>
      <w:r>
        <w:rPr>
          <w:rFonts w:ascii="Arial" w:hAnsi="Arial" w:cs="Arial"/>
          <w:iCs/>
          <w:lang w:val="it-IT" w:eastAsia="it-IT"/>
        </w:rPr>
        <w:t>“Provincia</w:t>
      </w:r>
      <w:r w:rsidR="00FE0875">
        <w:rPr>
          <w:rFonts w:ascii="Arial" w:hAnsi="Arial" w:cs="Arial"/>
          <w:iCs/>
          <w:lang w:val="it-IT" w:eastAsia="it-IT"/>
        </w:rPr>
        <w:t xml:space="preserve"> digitale </w:t>
      </w:r>
      <w:r>
        <w:rPr>
          <w:rFonts w:ascii="Arial" w:hAnsi="Arial" w:cs="Arial"/>
          <w:iCs/>
          <w:lang w:val="it-IT" w:eastAsia="it-IT"/>
        </w:rPr>
        <w:t>“Connettività</w:t>
      </w:r>
      <w:r w:rsidR="00FE0875">
        <w:rPr>
          <w:rFonts w:ascii="Arial" w:hAnsi="Arial" w:cs="Arial"/>
          <w:iCs/>
          <w:lang w:val="it-IT" w:eastAsia="it-IT"/>
        </w:rPr>
        <w:t xml:space="preserve"> ad alta velocità per chi vive e lavora in aree marginali e in specifico nelle aree montane e collinari di ognuno dei 247 Comuni della </w:t>
      </w:r>
      <w:r>
        <w:rPr>
          <w:rFonts w:ascii="Arial" w:hAnsi="Arial" w:cs="Arial"/>
          <w:iCs/>
          <w:lang w:val="it-IT" w:eastAsia="it-IT"/>
        </w:rPr>
        <w:t>“</w:t>
      </w:r>
      <w:proofErr w:type="spellStart"/>
      <w:r>
        <w:rPr>
          <w:rFonts w:ascii="Arial" w:hAnsi="Arial" w:cs="Arial"/>
          <w:iCs/>
          <w:lang w:val="it-IT" w:eastAsia="it-IT"/>
        </w:rPr>
        <w:t>Granda</w:t>
      </w:r>
      <w:proofErr w:type="spellEnd"/>
      <w:r w:rsidR="00FE0875">
        <w:rPr>
          <w:rFonts w:ascii="Arial" w:hAnsi="Arial" w:cs="Arial"/>
          <w:iCs/>
          <w:lang w:val="it-IT" w:eastAsia="it-IT"/>
        </w:rPr>
        <w:t xml:space="preserve"> “ </w:t>
      </w:r>
    </w:p>
    <w:p w14:paraId="548AEA3A" w14:textId="77777777" w:rsidR="00941C7F" w:rsidRDefault="00941C7F" w:rsidP="00E03E14">
      <w:pPr>
        <w:rPr>
          <w:rFonts w:ascii="Arial" w:hAnsi="Arial" w:cs="Arial"/>
          <w:iCs/>
          <w:lang w:val="it-IT" w:eastAsia="it-IT"/>
        </w:rPr>
      </w:pPr>
    </w:p>
    <w:p w14:paraId="755AE227" w14:textId="634B2302" w:rsidR="00FE0875" w:rsidRDefault="00FE0875" w:rsidP="00E03E14">
      <w:pPr>
        <w:rPr>
          <w:rFonts w:ascii="Arial" w:hAnsi="Arial" w:cs="Arial"/>
          <w:iCs/>
          <w:lang w:val="it-IT" w:eastAsia="it-IT"/>
        </w:rPr>
      </w:pPr>
      <w:r>
        <w:rPr>
          <w:rFonts w:ascii="Arial" w:hAnsi="Arial" w:cs="Arial"/>
          <w:iCs/>
          <w:lang w:val="it-IT" w:eastAsia="it-IT"/>
        </w:rPr>
        <w:t>Piano straordinario con interventi tecnologici e culturali</w:t>
      </w:r>
    </w:p>
    <w:p w14:paraId="2D1B783F" w14:textId="77777777" w:rsidR="00941C7F" w:rsidRDefault="00941C7F" w:rsidP="00E03E14">
      <w:pPr>
        <w:rPr>
          <w:rFonts w:ascii="Arial" w:hAnsi="Arial" w:cs="Arial"/>
          <w:iCs/>
          <w:lang w:val="it-IT" w:eastAsia="it-IT"/>
        </w:rPr>
      </w:pPr>
    </w:p>
    <w:p w14:paraId="614DDE2C" w14:textId="70489F7D" w:rsidR="00941C7F" w:rsidRDefault="00941C7F" w:rsidP="00E03E14">
      <w:pPr>
        <w:rPr>
          <w:rFonts w:ascii="Arial" w:hAnsi="Arial" w:cs="Arial"/>
          <w:iCs/>
          <w:lang w:val="it-IT" w:eastAsia="it-IT"/>
        </w:rPr>
      </w:pPr>
      <w:r>
        <w:rPr>
          <w:rFonts w:ascii="Arial" w:hAnsi="Arial" w:cs="Arial"/>
          <w:iCs/>
          <w:lang w:val="it-IT" w:eastAsia="it-IT"/>
        </w:rPr>
        <w:t>Piano mobilità in bicicletta. Espande i percorsi destinati alle due ruote, li integra a quelli esistenti cercando di reperire finanziamenti per l’acquisto di e-bike</w:t>
      </w:r>
    </w:p>
    <w:p w14:paraId="77AC762D" w14:textId="77777777" w:rsidR="00941C7F" w:rsidRDefault="00941C7F" w:rsidP="00E03E14">
      <w:pPr>
        <w:rPr>
          <w:rFonts w:ascii="Arial" w:hAnsi="Arial" w:cs="Arial"/>
          <w:iCs/>
          <w:lang w:val="it-IT" w:eastAsia="it-IT"/>
        </w:rPr>
      </w:pPr>
    </w:p>
    <w:p w14:paraId="00A25146" w14:textId="26591651" w:rsidR="00941C7F" w:rsidRDefault="00941C7F" w:rsidP="00E03E14">
      <w:pPr>
        <w:rPr>
          <w:rFonts w:ascii="Arial" w:hAnsi="Arial" w:cs="Arial"/>
          <w:iCs/>
          <w:lang w:val="it-IT" w:eastAsia="it-IT"/>
        </w:rPr>
      </w:pPr>
      <w:r>
        <w:rPr>
          <w:rFonts w:ascii="Arial" w:hAnsi="Arial" w:cs="Arial"/>
          <w:iCs/>
          <w:lang w:val="it-IT" w:eastAsia="it-IT"/>
        </w:rPr>
        <w:t xml:space="preserve">Creazione di una </w:t>
      </w:r>
      <w:r w:rsidR="00BC4B08">
        <w:rPr>
          <w:rFonts w:ascii="Arial" w:hAnsi="Arial" w:cs="Arial"/>
          <w:iCs/>
          <w:lang w:val="it-IT" w:eastAsia="it-IT"/>
        </w:rPr>
        <w:t>“Carta</w:t>
      </w:r>
      <w:r>
        <w:rPr>
          <w:rFonts w:ascii="Arial" w:hAnsi="Arial" w:cs="Arial"/>
          <w:iCs/>
          <w:lang w:val="it-IT" w:eastAsia="it-IT"/>
        </w:rPr>
        <w:t xml:space="preserve"> cultura </w:t>
      </w:r>
      <w:r w:rsidR="00BC4B08">
        <w:rPr>
          <w:rFonts w:ascii="Arial" w:hAnsi="Arial" w:cs="Arial"/>
          <w:iCs/>
          <w:lang w:val="it-IT" w:eastAsia="it-IT"/>
        </w:rPr>
        <w:t>“di</w:t>
      </w:r>
      <w:r>
        <w:rPr>
          <w:rFonts w:ascii="Arial" w:hAnsi="Arial" w:cs="Arial"/>
          <w:iCs/>
          <w:lang w:val="it-IT" w:eastAsia="it-IT"/>
        </w:rPr>
        <w:t xml:space="preserve"> valore annuale particolarmente vantaggiosa per le famiglie in modo da offrire l’accesso libero alle risorse culturali e turistiche provinciali</w:t>
      </w:r>
    </w:p>
    <w:p w14:paraId="604598BA" w14:textId="2E3E8F37" w:rsidR="00FE0875" w:rsidRDefault="00FE0875" w:rsidP="00E03E14">
      <w:pPr>
        <w:rPr>
          <w:rFonts w:ascii="Arial" w:hAnsi="Arial" w:cs="Arial"/>
          <w:iCs/>
          <w:lang w:val="it-IT" w:eastAsia="it-IT"/>
        </w:rPr>
      </w:pPr>
    </w:p>
    <w:p w14:paraId="3108F5FE" w14:textId="3897B67E" w:rsidR="00941C7F" w:rsidRPr="00941C7F" w:rsidRDefault="00941C7F" w:rsidP="00E03E14">
      <w:pPr>
        <w:rPr>
          <w:rFonts w:ascii="Arial" w:hAnsi="Arial" w:cs="Arial"/>
          <w:b/>
          <w:bCs/>
          <w:iCs/>
          <w:lang w:val="it-IT" w:eastAsia="it-IT"/>
        </w:rPr>
      </w:pPr>
      <w:r w:rsidRPr="00941C7F">
        <w:rPr>
          <w:rFonts w:ascii="Arial" w:hAnsi="Arial" w:cs="Arial"/>
          <w:b/>
          <w:bCs/>
          <w:iCs/>
          <w:lang w:val="it-IT" w:eastAsia="it-IT"/>
        </w:rPr>
        <w:t xml:space="preserve">Lavoro </w:t>
      </w:r>
    </w:p>
    <w:p w14:paraId="271490F3" w14:textId="4D8ADE68" w:rsidR="00FE0875" w:rsidRDefault="00FE0875" w:rsidP="00E03E14">
      <w:pPr>
        <w:rPr>
          <w:rFonts w:ascii="Arial" w:hAnsi="Arial" w:cs="Arial"/>
          <w:iCs/>
          <w:lang w:val="it-IT" w:eastAsia="it-IT"/>
        </w:rPr>
      </w:pPr>
    </w:p>
    <w:p w14:paraId="6383220E" w14:textId="6439B7AB" w:rsidR="003A4837" w:rsidRDefault="003A4837" w:rsidP="00E03E14">
      <w:pPr>
        <w:rPr>
          <w:rFonts w:ascii="Arial" w:hAnsi="Arial" w:cs="Arial"/>
          <w:iCs/>
          <w:lang w:val="it-IT" w:eastAsia="it-IT"/>
        </w:rPr>
      </w:pPr>
      <w:r>
        <w:rPr>
          <w:rFonts w:ascii="Arial" w:hAnsi="Arial" w:cs="Arial"/>
          <w:iCs/>
          <w:lang w:val="it-IT" w:eastAsia="it-IT"/>
        </w:rPr>
        <w:t>Interventi a sostegno dei giovani per l’inserimento nel mondo del lavoro rafforzando le competenze con la formazione professionale, formazione continua, apprendistato e l’alternanza scuola-lavoro</w:t>
      </w:r>
    </w:p>
    <w:p w14:paraId="2EAD06D5" w14:textId="3EEBD88B" w:rsidR="003A4837" w:rsidRDefault="003A4837" w:rsidP="00E03E14">
      <w:pPr>
        <w:rPr>
          <w:rFonts w:ascii="Arial" w:hAnsi="Arial" w:cs="Arial"/>
          <w:iCs/>
          <w:lang w:val="it-IT" w:eastAsia="it-IT"/>
        </w:rPr>
      </w:pPr>
    </w:p>
    <w:p w14:paraId="78DF2B0D" w14:textId="652DAE6F" w:rsidR="003A4837" w:rsidRDefault="003A4837" w:rsidP="00E03E14">
      <w:pPr>
        <w:rPr>
          <w:rFonts w:ascii="Arial" w:hAnsi="Arial" w:cs="Arial"/>
          <w:iCs/>
          <w:lang w:val="it-IT" w:eastAsia="it-IT"/>
        </w:rPr>
      </w:pPr>
      <w:r>
        <w:rPr>
          <w:rFonts w:ascii="Arial" w:hAnsi="Arial" w:cs="Arial"/>
          <w:iCs/>
          <w:lang w:val="it-IT" w:eastAsia="it-IT"/>
        </w:rPr>
        <w:t>Nuove opportunità per il turismo culturale, le professioni e la tutela del territorio con la messa in rete di nuove competenze e start-up innovative</w:t>
      </w:r>
    </w:p>
    <w:p w14:paraId="2489BFCD" w14:textId="654E090D" w:rsidR="003A4837" w:rsidRDefault="00650C89" w:rsidP="00E03E14">
      <w:pPr>
        <w:rPr>
          <w:rFonts w:ascii="Arial" w:hAnsi="Arial" w:cs="Arial"/>
          <w:iCs/>
          <w:lang w:val="it-IT" w:eastAsia="it-IT"/>
        </w:rPr>
      </w:pPr>
      <w:r>
        <w:rPr>
          <w:rFonts w:ascii="Arial" w:hAnsi="Arial" w:cs="Arial"/>
          <w:iCs/>
          <w:lang w:val="it-IT" w:eastAsia="it-IT"/>
        </w:rPr>
        <w:lastRenderedPageBreak/>
        <w:t>Sostenere le competitività delle politiche centrate sull’integrazione di fondi regionali, nazionali ed europei collaborando con i soggetti privati operativi nel settore.</w:t>
      </w:r>
    </w:p>
    <w:p w14:paraId="7DBE2D48" w14:textId="03DC2323" w:rsidR="00650C89" w:rsidRDefault="00650C89" w:rsidP="00E03E14">
      <w:pPr>
        <w:rPr>
          <w:rFonts w:ascii="Arial" w:hAnsi="Arial" w:cs="Arial"/>
          <w:iCs/>
          <w:lang w:val="it-IT" w:eastAsia="it-IT"/>
        </w:rPr>
      </w:pPr>
    </w:p>
    <w:p w14:paraId="2F3CB27C" w14:textId="636277DC" w:rsidR="00650C89" w:rsidRDefault="00650C89" w:rsidP="00E03E14">
      <w:pPr>
        <w:rPr>
          <w:rFonts w:ascii="Arial" w:hAnsi="Arial" w:cs="Arial"/>
          <w:b/>
          <w:bCs/>
          <w:iCs/>
          <w:lang w:val="it-IT" w:eastAsia="it-IT"/>
        </w:rPr>
      </w:pPr>
      <w:r w:rsidRPr="00650C89">
        <w:rPr>
          <w:rFonts w:ascii="Arial" w:hAnsi="Arial" w:cs="Arial"/>
          <w:b/>
          <w:bCs/>
          <w:iCs/>
          <w:lang w:val="it-IT" w:eastAsia="it-IT"/>
        </w:rPr>
        <w:t>Imprese, commercio, artigianato</w:t>
      </w:r>
    </w:p>
    <w:p w14:paraId="539D11EE" w14:textId="4BC5BD96" w:rsidR="00650C89" w:rsidRDefault="00650C89" w:rsidP="00E03E14">
      <w:pPr>
        <w:rPr>
          <w:rFonts w:ascii="Arial" w:hAnsi="Arial" w:cs="Arial"/>
          <w:b/>
          <w:bCs/>
          <w:iCs/>
          <w:lang w:val="it-IT" w:eastAsia="it-IT"/>
        </w:rPr>
      </w:pPr>
    </w:p>
    <w:p w14:paraId="7C07136F" w14:textId="35CB1C26" w:rsidR="00650C89" w:rsidRDefault="00650C89" w:rsidP="00E03E14">
      <w:pPr>
        <w:rPr>
          <w:rFonts w:ascii="Arial" w:hAnsi="Arial" w:cs="Arial"/>
          <w:iCs/>
          <w:lang w:val="it-IT" w:eastAsia="it-IT"/>
        </w:rPr>
      </w:pPr>
      <w:r w:rsidRPr="00650C89">
        <w:rPr>
          <w:rFonts w:ascii="Arial" w:hAnsi="Arial" w:cs="Arial"/>
          <w:iCs/>
          <w:lang w:val="it-IT" w:eastAsia="it-IT"/>
        </w:rPr>
        <w:t>Sostegno alla ricerca e alla capacità d’innovazione delle imprese.</w:t>
      </w:r>
    </w:p>
    <w:p w14:paraId="4C03B219" w14:textId="44D4502F" w:rsidR="000A640A" w:rsidRDefault="000A640A" w:rsidP="00E03E14">
      <w:pPr>
        <w:rPr>
          <w:rFonts w:ascii="Arial" w:hAnsi="Arial" w:cs="Arial"/>
          <w:iCs/>
          <w:lang w:val="it-IT" w:eastAsia="it-IT"/>
        </w:rPr>
      </w:pPr>
    </w:p>
    <w:p w14:paraId="2014F285" w14:textId="65DE73C2" w:rsidR="000A640A" w:rsidRDefault="000A640A" w:rsidP="00E03E14">
      <w:pPr>
        <w:rPr>
          <w:rFonts w:ascii="Arial" w:hAnsi="Arial" w:cs="Arial"/>
          <w:iCs/>
          <w:lang w:val="it-IT" w:eastAsia="it-IT"/>
        </w:rPr>
      </w:pPr>
      <w:r>
        <w:rPr>
          <w:rFonts w:ascii="Arial" w:hAnsi="Arial" w:cs="Arial"/>
          <w:iCs/>
          <w:lang w:val="it-IT" w:eastAsia="it-IT"/>
        </w:rPr>
        <w:t>Sostegno alla creazione e allo sviluppo delle botteghe o servizio di vicinato per combattere la desertificazione commerciale</w:t>
      </w:r>
    </w:p>
    <w:p w14:paraId="2DEDADB3" w14:textId="393385E9" w:rsidR="00650C89" w:rsidRDefault="00650C89" w:rsidP="00E03E14">
      <w:pPr>
        <w:rPr>
          <w:rFonts w:ascii="Arial" w:hAnsi="Arial" w:cs="Arial"/>
          <w:iCs/>
          <w:lang w:val="it-IT" w:eastAsia="it-IT"/>
        </w:rPr>
      </w:pPr>
    </w:p>
    <w:p w14:paraId="08A4FDF6" w14:textId="04912F1F" w:rsidR="008C26C9" w:rsidRDefault="008C26C9" w:rsidP="00E03E14">
      <w:pPr>
        <w:rPr>
          <w:rFonts w:ascii="Arial" w:hAnsi="Arial" w:cs="Arial"/>
          <w:iCs/>
          <w:lang w:val="it-IT" w:eastAsia="it-IT"/>
        </w:rPr>
      </w:pPr>
      <w:r>
        <w:rPr>
          <w:rFonts w:ascii="Arial" w:hAnsi="Arial" w:cs="Arial"/>
          <w:iCs/>
          <w:lang w:val="it-IT" w:eastAsia="it-IT"/>
        </w:rPr>
        <w:t>Semplificazioni normative al fine di attrarre nuovi investimenti e insediamenti nella nostra Provincia</w:t>
      </w:r>
    </w:p>
    <w:p w14:paraId="50C97328" w14:textId="5B539687" w:rsidR="008C26C9" w:rsidRDefault="008C26C9" w:rsidP="00E03E14">
      <w:pPr>
        <w:rPr>
          <w:rFonts w:ascii="Arial" w:hAnsi="Arial" w:cs="Arial"/>
          <w:iCs/>
          <w:lang w:val="it-IT" w:eastAsia="it-IT"/>
        </w:rPr>
      </w:pPr>
    </w:p>
    <w:p w14:paraId="30C2A072" w14:textId="0490D4DB" w:rsidR="008C26C9" w:rsidRPr="008C26C9" w:rsidRDefault="008C26C9" w:rsidP="00E03E14">
      <w:pPr>
        <w:rPr>
          <w:rFonts w:ascii="Arial" w:hAnsi="Arial" w:cs="Arial"/>
          <w:b/>
          <w:bCs/>
          <w:iCs/>
          <w:lang w:val="it-IT" w:eastAsia="it-IT"/>
        </w:rPr>
      </w:pPr>
      <w:r w:rsidRPr="008C26C9">
        <w:rPr>
          <w:rFonts w:ascii="Arial" w:hAnsi="Arial" w:cs="Arial"/>
          <w:b/>
          <w:bCs/>
          <w:iCs/>
          <w:lang w:val="it-IT" w:eastAsia="it-IT"/>
        </w:rPr>
        <w:t>Energia e Green Economy</w:t>
      </w:r>
    </w:p>
    <w:p w14:paraId="43428B5B" w14:textId="6AE90BEE" w:rsidR="008C26C9" w:rsidRDefault="008C26C9" w:rsidP="00E03E14">
      <w:pPr>
        <w:rPr>
          <w:rFonts w:ascii="Arial" w:hAnsi="Arial" w:cs="Arial"/>
          <w:iCs/>
          <w:lang w:val="it-IT" w:eastAsia="it-IT"/>
        </w:rPr>
      </w:pPr>
    </w:p>
    <w:p w14:paraId="097B9C8E" w14:textId="34FA2D56" w:rsidR="008C26C9" w:rsidRDefault="008C26C9" w:rsidP="00E03E14">
      <w:pPr>
        <w:rPr>
          <w:rFonts w:ascii="Arial" w:hAnsi="Arial" w:cs="Arial"/>
          <w:iCs/>
          <w:lang w:val="it-IT" w:eastAsia="it-IT"/>
        </w:rPr>
      </w:pPr>
      <w:r>
        <w:rPr>
          <w:rFonts w:ascii="Arial" w:hAnsi="Arial" w:cs="Arial"/>
          <w:iCs/>
          <w:lang w:val="it-IT" w:eastAsia="it-IT"/>
        </w:rPr>
        <w:t>Lanciare e perseguire azioni che consentano di arrivare ad una sostanziale autonomia energetica</w:t>
      </w:r>
    </w:p>
    <w:p w14:paraId="7CAA1DCC" w14:textId="254607FB" w:rsidR="008C26C9" w:rsidRDefault="008C26C9" w:rsidP="00E03E14">
      <w:pPr>
        <w:rPr>
          <w:rFonts w:ascii="Arial" w:hAnsi="Arial" w:cs="Arial"/>
          <w:iCs/>
          <w:lang w:val="it-IT" w:eastAsia="it-IT"/>
        </w:rPr>
      </w:pPr>
    </w:p>
    <w:p w14:paraId="0AACFF2E" w14:textId="050BDB3D" w:rsidR="008C26C9" w:rsidRDefault="008C26C9" w:rsidP="00E03E14">
      <w:pPr>
        <w:rPr>
          <w:rFonts w:ascii="Arial" w:hAnsi="Arial" w:cs="Arial"/>
          <w:iCs/>
          <w:lang w:val="it-IT" w:eastAsia="it-IT"/>
        </w:rPr>
      </w:pPr>
      <w:r>
        <w:rPr>
          <w:rFonts w:ascii="Arial" w:hAnsi="Arial" w:cs="Arial"/>
          <w:iCs/>
          <w:lang w:val="it-IT" w:eastAsia="it-IT"/>
        </w:rPr>
        <w:t>Incentivazione della costruzione e ristrutturazione di edifici a energia zero</w:t>
      </w:r>
    </w:p>
    <w:p w14:paraId="1ED68D5B" w14:textId="27F99D66" w:rsidR="008C26C9" w:rsidRDefault="008C26C9" w:rsidP="00E03E14">
      <w:pPr>
        <w:rPr>
          <w:rFonts w:ascii="Arial" w:hAnsi="Arial" w:cs="Arial"/>
          <w:iCs/>
          <w:lang w:val="it-IT" w:eastAsia="it-IT"/>
        </w:rPr>
      </w:pPr>
    </w:p>
    <w:p w14:paraId="2E181484" w14:textId="2364CB91" w:rsidR="008C26C9" w:rsidRDefault="008C26C9" w:rsidP="00E03E14">
      <w:pPr>
        <w:rPr>
          <w:rFonts w:ascii="Arial" w:hAnsi="Arial" w:cs="Arial"/>
          <w:iCs/>
          <w:lang w:val="it-IT" w:eastAsia="it-IT"/>
        </w:rPr>
      </w:pPr>
      <w:r>
        <w:rPr>
          <w:rFonts w:ascii="Arial" w:hAnsi="Arial" w:cs="Arial"/>
          <w:iCs/>
          <w:lang w:val="it-IT" w:eastAsia="it-IT"/>
        </w:rPr>
        <w:t>Sviluppare la green economy valorizzando nuove competenze ed opportunità professionali ed occupazionali</w:t>
      </w:r>
    </w:p>
    <w:p w14:paraId="6CE24919" w14:textId="401B329A" w:rsidR="008C26C9" w:rsidRDefault="008C26C9" w:rsidP="00E03E14">
      <w:pPr>
        <w:rPr>
          <w:rFonts w:ascii="Arial" w:hAnsi="Arial" w:cs="Arial"/>
          <w:iCs/>
          <w:lang w:val="it-IT" w:eastAsia="it-IT"/>
        </w:rPr>
      </w:pPr>
    </w:p>
    <w:p w14:paraId="6E7114C9" w14:textId="509E14CA" w:rsidR="008C26C9" w:rsidRDefault="008C26C9" w:rsidP="00E03E14">
      <w:pPr>
        <w:rPr>
          <w:rFonts w:ascii="Arial" w:hAnsi="Arial" w:cs="Arial"/>
          <w:iCs/>
          <w:lang w:val="it-IT" w:eastAsia="it-IT"/>
        </w:rPr>
      </w:pPr>
      <w:r>
        <w:rPr>
          <w:rFonts w:ascii="Arial" w:hAnsi="Arial" w:cs="Arial"/>
          <w:iCs/>
          <w:lang w:val="it-IT" w:eastAsia="it-IT"/>
        </w:rPr>
        <w:t>Revisione del Piano territoriale e paesaggistico per impedire ulteriore consumo del suolo e promuovere il recupero dell’immenso patrimonio edilizio esistente in abbandono</w:t>
      </w:r>
    </w:p>
    <w:p w14:paraId="5B9070C8" w14:textId="4F439BF8" w:rsidR="008C26C9" w:rsidRDefault="008C26C9" w:rsidP="00E03E14">
      <w:pPr>
        <w:rPr>
          <w:rFonts w:ascii="Arial" w:hAnsi="Arial" w:cs="Arial"/>
          <w:iCs/>
          <w:lang w:val="it-IT" w:eastAsia="it-IT"/>
        </w:rPr>
      </w:pPr>
    </w:p>
    <w:p w14:paraId="6FC367D6" w14:textId="13DC40F1" w:rsidR="008C26C9" w:rsidRPr="009B072A" w:rsidRDefault="008C26C9" w:rsidP="00E03E14">
      <w:pPr>
        <w:rPr>
          <w:rFonts w:ascii="Arial" w:hAnsi="Arial" w:cs="Arial"/>
          <w:b/>
          <w:bCs/>
          <w:iCs/>
          <w:lang w:val="it-IT" w:eastAsia="it-IT"/>
        </w:rPr>
      </w:pPr>
      <w:r w:rsidRPr="009B072A">
        <w:rPr>
          <w:rFonts w:ascii="Arial" w:hAnsi="Arial" w:cs="Arial"/>
          <w:b/>
          <w:bCs/>
          <w:iCs/>
          <w:lang w:val="it-IT" w:eastAsia="it-IT"/>
        </w:rPr>
        <w:t>Famiglia</w:t>
      </w:r>
    </w:p>
    <w:p w14:paraId="03B41261" w14:textId="2E31C8E3" w:rsidR="008C26C9" w:rsidRDefault="008C26C9" w:rsidP="00E03E14">
      <w:pPr>
        <w:rPr>
          <w:rFonts w:ascii="Arial" w:hAnsi="Arial" w:cs="Arial"/>
          <w:iCs/>
          <w:lang w:val="it-IT" w:eastAsia="it-IT"/>
        </w:rPr>
      </w:pPr>
    </w:p>
    <w:p w14:paraId="46F48867" w14:textId="586CB020" w:rsidR="008C26C9" w:rsidRDefault="008C26C9" w:rsidP="00E03E14">
      <w:pPr>
        <w:rPr>
          <w:rFonts w:ascii="Arial" w:hAnsi="Arial" w:cs="Arial"/>
          <w:iCs/>
          <w:lang w:val="it-IT" w:eastAsia="it-IT"/>
        </w:rPr>
      </w:pPr>
      <w:r>
        <w:rPr>
          <w:rFonts w:ascii="Arial" w:hAnsi="Arial" w:cs="Arial"/>
          <w:iCs/>
          <w:lang w:val="it-IT" w:eastAsia="it-IT"/>
        </w:rPr>
        <w:t>Sostegno ai nuclei famigliari</w:t>
      </w:r>
      <w:r w:rsidR="007519A9">
        <w:rPr>
          <w:rFonts w:ascii="Arial" w:hAnsi="Arial" w:cs="Arial"/>
          <w:iCs/>
          <w:lang w:val="it-IT" w:eastAsia="it-IT"/>
        </w:rPr>
        <w:t xml:space="preserve"> con eventuale creazione di una </w:t>
      </w:r>
      <w:r w:rsidR="00F04458">
        <w:rPr>
          <w:rFonts w:ascii="Arial" w:hAnsi="Arial" w:cs="Arial"/>
          <w:iCs/>
          <w:lang w:val="it-IT" w:eastAsia="it-IT"/>
        </w:rPr>
        <w:t>“Agenzia</w:t>
      </w:r>
      <w:r w:rsidR="007519A9">
        <w:rPr>
          <w:rFonts w:ascii="Arial" w:hAnsi="Arial" w:cs="Arial"/>
          <w:iCs/>
          <w:lang w:val="it-IT" w:eastAsia="it-IT"/>
        </w:rPr>
        <w:t xml:space="preserve"> per la famiglia </w:t>
      </w:r>
      <w:r w:rsidR="00F04458">
        <w:rPr>
          <w:rFonts w:ascii="Arial" w:hAnsi="Arial" w:cs="Arial"/>
          <w:iCs/>
          <w:lang w:val="it-IT" w:eastAsia="it-IT"/>
        </w:rPr>
        <w:t>“che</w:t>
      </w:r>
      <w:r w:rsidR="007519A9">
        <w:rPr>
          <w:rFonts w:ascii="Arial" w:hAnsi="Arial" w:cs="Arial"/>
          <w:iCs/>
          <w:lang w:val="it-IT" w:eastAsia="it-IT"/>
        </w:rPr>
        <w:t xml:space="preserve"> metta in campo politiche di benessere famigliare per incentivare giovani, coppie nuovi nati con eventuali provvedimenti legislativi ad integrazione delle agevolazioni regionali e nazionali, per la conciliazione tra il lavoro e gli obblighi famigliari, per facilitare le neo mamme e i neo papà nei primi anni di vita del figlio.</w:t>
      </w:r>
    </w:p>
    <w:p w14:paraId="5E9D066E" w14:textId="490CA298" w:rsidR="007519A9" w:rsidRDefault="007519A9" w:rsidP="00E03E14">
      <w:pPr>
        <w:rPr>
          <w:rFonts w:ascii="Arial" w:hAnsi="Arial" w:cs="Arial"/>
          <w:iCs/>
          <w:lang w:val="it-IT" w:eastAsia="it-IT"/>
        </w:rPr>
      </w:pPr>
    </w:p>
    <w:p w14:paraId="04C68BFF" w14:textId="6B17A6AA" w:rsidR="007519A9" w:rsidRDefault="007519A9" w:rsidP="00E03E14">
      <w:pPr>
        <w:rPr>
          <w:rFonts w:ascii="Arial" w:hAnsi="Arial" w:cs="Arial"/>
          <w:iCs/>
          <w:lang w:val="it-IT" w:eastAsia="it-IT"/>
        </w:rPr>
      </w:pPr>
      <w:r>
        <w:rPr>
          <w:rFonts w:ascii="Arial" w:hAnsi="Arial" w:cs="Arial"/>
          <w:iCs/>
          <w:lang w:val="it-IT" w:eastAsia="it-IT"/>
        </w:rPr>
        <w:t>Sostegno e incentivazione per i giovani indirizzato alla ristrutturazione edilizia delle abitazioni che valorizza il territorio, lo ripopola, lo rende attraente e vivo al turista.</w:t>
      </w:r>
    </w:p>
    <w:p w14:paraId="0561C92A" w14:textId="136EF80C" w:rsidR="007519A9" w:rsidRDefault="007519A9" w:rsidP="00E03E14">
      <w:pPr>
        <w:rPr>
          <w:rFonts w:ascii="Arial" w:hAnsi="Arial" w:cs="Arial"/>
          <w:iCs/>
          <w:lang w:val="it-IT" w:eastAsia="it-IT"/>
        </w:rPr>
      </w:pPr>
    </w:p>
    <w:p w14:paraId="232EA925" w14:textId="1C571F00" w:rsidR="007519A9" w:rsidRPr="009B072A" w:rsidRDefault="007519A9" w:rsidP="00E03E14">
      <w:pPr>
        <w:rPr>
          <w:rFonts w:ascii="Arial" w:hAnsi="Arial" w:cs="Arial"/>
          <w:b/>
          <w:bCs/>
          <w:iCs/>
          <w:lang w:val="it-IT" w:eastAsia="it-IT"/>
        </w:rPr>
      </w:pPr>
      <w:r w:rsidRPr="009B072A">
        <w:rPr>
          <w:rFonts w:ascii="Arial" w:hAnsi="Arial" w:cs="Arial"/>
          <w:b/>
          <w:bCs/>
          <w:iCs/>
          <w:lang w:val="it-IT" w:eastAsia="it-IT"/>
        </w:rPr>
        <w:t>Anziani, assistenza.</w:t>
      </w:r>
    </w:p>
    <w:p w14:paraId="554CFEB8" w14:textId="05D4A9C5" w:rsidR="007519A9" w:rsidRDefault="007519A9" w:rsidP="00E03E14">
      <w:pPr>
        <w:rPr>
          <w:rFonts w:ascii="Arial" w:hAnsi="Arial" w:cs="Arial"/>
          <w:iCs/>
          <w:lang w:val="it-IT" w:eastAsia="it-IT"/>
        </w:rPr>
      </w:pPr>
    </w:p>
    <w:p w14:paraId="4A81A4A3" w14:textId="7402EF0F" w:rsidR="007519A9" w:rsidRDefault="009B072A" w:rsidP="00E03E14">
      <w:pPr>
        <w:rPr>
          <w:rFonts w:ascii="Arial" w:hAnsi="Arial" w:cs="Arial"/>
          <w:iCs/>
          <w:lang w:val="it-IT" w:eastAsia="it-IT"/>
        </w:rPr>
      </w:pPr>
      <w:r>
        <w:rPr>
          <w:rFonts w:ascii="Arial" w:hAnsi="Arial" w:cs="Arial"/>
          <w:iCs/>
          <w:lang w:val="it-IT" w:eastAsia="it-IT"/>
        </w:rPr>
        <w:t>Interventi, in collaborazione con Enti e Consorzi presenti sul territorio provinciale, per gli anziani soli e non autosufficienti, i disabili, le persone sole, sostegno a coloro che scelgono di essere a fianco dei propri famigliari, nelle situazioni di maggior disagio e vulnerabilità.</w:t>
      </w:r>
    </w:p>
    <w:p w14:paraId="2F99F97A" w14:textId="41048DDE" w:rsidR="00ED07BC" w:rsidRDefault="00ED07BC" w:rsidP="00E03E14">
      <w:pPr>
        <w:rPr>
          <w:rFonts w:ascii="Arial" w:hAnsi="Arial" w:cs="Arial"/>
          <w:iCs/>
          <w:lang w:val="it-IT" w:eastAsia="it-IT"/>
        </w:rPr>
      </w:pPr>
    </w:p>
    <w:p w14:paraId="66C3619A" w14:textId="4A9AE90B" w:rsidR="00ED07BC" w:rsidRPr="00093D7D" w:rsidRDefault="00ED07BC" w:rsidP="00E03E14">
      <w:pPr>
        <w:rPr>
          <w:rFonts w:ascii="Arial" w:hAnsi="Arial" w:cs="Arial"/>
          <w:b/>
          <w:bCs/>
          <w:iCs/>
          <w:lang w:val="it-IT" w:eastAsia="it-IT"/>
        </w:rPr>
      </w:pPr>
      <w:r w:rsidRPr="00093D7D">
        <w:rPr>
          <w:rFonts w:ascii="Arial" w:hAnsi="Arial" w:cs="Arial"/>
          <w:b/>
          <w:bCs/>
          <w:iCs/>
          <w:lang w:val="it-IT" w:eastAsia="it-IT"/>
        </w:rPr>
        <w:t>Welfare</w:t>
      </w:r>
    </w:p>
    <w:p w14:paraId="33EB1553" w14:textId="5C9DF22F" w:rsidR="00ED07BC" w:rsidRDefault="00ED07BC" w:rsidP="00E03E14">
      <w:pPr>
        <w:rPr>
          <w:rFonts w:ascii="Arial" w:hAnsi="Arial" w:cs="Arial"/>
          <w:iCs/>
          <w:lang w:val="it-IT" w:eastAsia="it-IT"/>
        </w:rPr>
      </w:pPr>
    </w:p>
    <w:p w14:paraId="3260D788" w14:textId="1CB417F2" w:rsidR="00ED07BC" w:rsidRDefault="00ED07BC" w:rsidP="00E03E14">
      <w:pPr>
        <w:rPr>
          <w:rFonts w:ascii="Arial" w:hAnsi="Arial" w:cs="Arial"/>
          <w:iCs/>
          <w:lang w:val="it-IT" w:eastAsia="it-IT"/>
        </w:rPr>
      </w:pPr>
      <w:r>
        <w:rPr>
          <w:rFonts w:ascii="Arial" w:hAnsi="Arial" w:cs="Arial"/>
          <w:iCs/>
          <w:lang w:val="it-IT" w:eastAsia="it-IT"/>
        </w:rPr>
        <w:t>Promuovere un welfare attivo per garantire una protezione e una solidarietà sociale elevata</w:t>
      </w:r>
    </w:p>
    <w:p w14:paraId="2B661D4A" w14:textId="77777777" w:rsidR="00093D7D" w:rsidRDefault="00093D7D" w:rsidP="00E03E14">
      <w:pPr>
        <w:rPr>
          <w:rFonts w:ascii="Arial" w:hAnsi="Arial" w:cs="Arial"/>
          <w:iCs/>
          <w:lang w:val="it-IT" w:eastAsia="it-IT"/>
        </w:rPr>
      </w:pPr>
    </w:p>
    <w:p w14:paraId="37582081" w14:textId="48CE3F7B" w:rsidR="00ED07BC" w:rsidRDefault="00ED07BC" w:rsidP="00E03E14">
      <w:pPr>
        <w:rPr>
          <w:rFonts w:ascii="Arial" w:hAnsi="Arial" w:cs="Arial"/>
          <w:iCs/>
          <w:lang w:val="it-IT" w:eastAsia="it-IT"/>
        </w:rPr>
      </w:pPr>
      <w:r>
        <w:rPr>
          <w:rFonts w:ascii="Arial" w:hAnsi="Arial" w:cs="Arial"/>
          <w:iCs/>
          <w:lang w:val="it-IT" w:eastAsia="it-IT"/>
        </w:rPr>
        <w:t>Sviluppare delle politiche attive al fine di offrire lavoro a tempo pieno sia per gli uomini che per le donne</w:t>
      </w:r>
    </w:p>
    <w:p w14:paraId="15E60FDD" w14:textId="77777777" w:rsidR="00093D7D" w:rsidRDefault="00093D7D" w:rsidP="00E03E14">
      <w:pPr>
        <w:rPr>
          <w:rFonts w:ascii="Arial" w:hAnsi="Arial" w:cs="Arial"/>
          <w:iCs/>
          <w:lang w:val="it-IT" w:eastAsia="it-IT"/>
        </w:rPr>
      </w:pPr>
    </w:p>
    <w:p w14:paraId="7216FFD5" w14:textId="77777777" w:rsidR="00093D7D" w:rsidRDefault="00ED07BC" w:rsidP="00E03E14">
      <w:pPr>
        <w:rPr>
          <w:rFonts w:ascii="Arial" w:hAnsi="Arial" w:cs="Arial"/>
          <w:iCs/>
          <w:lang w:val="it-IT" w:eastAsia="it-IT"/>
        </w:rPr>
      </w:pPr>
      <w:r>
        <w:rPr>
          <w:rFonts w:ascii="Arial" w:hAnsi="Arial" w:cs="Arial"/>
          <w:iCs/>
          <w:lang w:val="it-IT" w:eastAsia="it-IT"/>
        </w:rPr>
        <w:t>Promuovere un welfare attivo al fine di mettere in relazione i bisogni con le caratteristiche dei vari gruppi sociali e le offerte di lavoro degli utenti, in particolare delle donne,</w:t>
      </w:r>
    </w:p>
    <w:p w14:paraId="183F6387" w14:textId="77618AFC" w:rsidR="00ED07BC" w:rsidRDefault="00ED07BC" w:rsidP="00E03E14">
      <w:pPr>
        <w:rPr>
          <w:rFonts w:ascii="Arial" w:hAnsi="Arial" w:cs="Arial"/>
          <w:iCs/>
          <w:lang w:val="it-IT" w:eastAsia="it-IT"/>
        </w:rPr>
      </w:pPr>
      <w:r>
        <w:rPr>
          <w:rFonts w:ascii="Arial" w:hAnsi="Arial" w:cs="Arial"/>
          <w:iCs/>
          <w:lang w:val="it-IT" w:eastAsia="it-IT"/>
        </w:rPr>
        <w:t>generando un sistema che possa permettere di conciliare gli impegni famigliari con gli impegni di lavoro.</w:t>
      </w:r>
    </w:p>
    <w:p w14:paraId="741DD902" w14:textId="77777777" w:rsidR="00093D7D" w:rsidRDefault="00093D7D" w:rsidP="00E03E14">
      <w:pPr>
        <w:rPr>
          <w:rFonts w:ascii="Arial" w:hAnsi="Arial" w:cs="Arial"/>
          <w:iCs/>
          <w:lang w:val="it-IT" w:eastAsia="it-IT"/>
        </w:rPr>
      </w:pPr>
    </w:p>
    <w:p w14:paraId="5E33F66E" w14:textId="61465C6E" w:rsidR="00093D7D" w:rsidRPr="00093D7D" w:rsidRDefault="00093D7D" w:rsidP="00E03E14">
      <w:pPr>
        <w:rPr>
          <w:rFonts w:ascii="Arial" w:hAnsi="Arial" w:cs="Arial"/>
          <w:b/>
          <w:bCs/>
          <w:iCs/>
          <w:lang w:val="it-IT" w:eastAsia="it-IT"/>
        </w:rPr>
      </w:pPr>
      <w:r w:rsidRPr="00093D7D">
        <w:rPr>
          <w:rFonts w:ascii="Arial" w:hAnsi="Arial" w:cs="Arial"/>
          <w:b/>
          <w:bCs/>
          <w:iCs/>
          <w:lang w:val="it-IT" w:eastAsia="it-IT"/>
        </w:rPr>
        <w:t>Sanità</w:t>
      </w:r>
    </w:p>
    <w:p w14:paraId="6354CFCF" w14:textId="47B52EF6" w:rsidR="00093D7D" w:rsidRDefault="00093D7D" w:rsidP="00E03E14">
      <w:pPr>
        <w:rPr>
          <w:rFonts w:ascii="Arial" w:hAnsi="Arial" w:cs="Arial"/>
          <w:iCs/>
          <w:lang w:val="it-IT" w:eastAsia="it-IT"/>
        </w:rPr>
      </w:pPr>
    </w:p>
    <w:p w14:paraId="0CD76963" w14:textId="433B1EE7" w:rsidR="00093D7D" w:rsidRDefault="00093D7D" w:rsidP="00E03E14">
      <w:pPr>
        <w:rPr>
          <w:rFonts w:ascii="Arial" w:hAnsi="Arial" w:cs="Arial"/>
          <w:iCs/>
          <w:lang w:val="it-IT" w:eastAsia="it-IT"/>
        </w:rPr>
      </w:pPr>
      <w:r>
        <w:rPr>
          <w:rFonts w:ascii="Arial" w:hAnsi="Arial" w:cs="Arial"/>
          <w:iCs/>
          <w:lang w:val="it-IT" w:eastAsia="it-IT"/>
        </w:rPr>
        <w:t>Consolidamento dei Servizi Territoriali (assistenza agi anziani, cure palliative e malattie degenerative)</w:t>
      </w:r>
    </w:p>
    <w:p w14:paraId="70B38628" w14:textId="4E1D6A45" w:rsidR="00093D7D" w:rsidRDefault="00093D7D" w:rsidP="00E03E14">
      <w:pPr>
        <w:rPr>
          <w:rFonts w:ascii="Arial" w:hAnsi="Arial" w:cs="Arial"/>
          <w:iCs/>
          <w:lang w:val="it-IT" w:eastAsia="it-IT"/>
        </w:rPr>
      </w:pPr>
    </w:p>
    <w:p w14:paraId="5982B78D" w14:textId="748B1F3A" w:rsidR="00093D7D" w:rsidRDefault="00093D7D" w:rsidP="00E03E14">
      <w:pPr>
        <w:rPr>
          <w:rFonts w:ascii="Arial" w:hAnsi="Arial" w:cs="Arial"/>
          <w:iCs/>
          <w:lang w:val="it-IT" w:eastAsia="it-IT"/>
        </w:rPr>
      </w:pPr>
      <w:r>
        <w:rPr>
          <w:rFonts w:ascii="Arial" w:hAnsi="Arial" w:cs="Arial"/>
          <w:iCs/>
          <w:lang w:val="it-IT" w:eastAsia="it-IT"/>
        </w:rPr>
        <w:t>Incremento delle attività di ricerca e cura delle patologie legate alla montagna e ai lavori particolarmente usuranti.</w:t>
      </w:r>
    </w:p>
    <w:p w14:paraId="1839F88C" w14:textId="0300CBBC" w:rsidR="00093D7D" w:rsidRDefault="00093D7D" w:rsidP="00E03E14">
      <w:pPr>
        <w:rPr>
          <w:rFonts w:ascii="Arial" w:hAnsi="Arial" w:cs="Arial"/>
          <w:iCs/>
          <w:lang w:val="it-IT" w:eastAsia="it-IT"/>
        </w:rPr>
      </w:pPr>
    </w:p>
    <w:p w14:paraId="5094999A" w14:textId="381B1E7C" w:rsidR="00093D7D" w:rsidRDefault="00093D7D" w:rsidP="00E03E14">
      <w:pPr>
        <w:rPr>
          <w:rFonts w:ascii="Arial" w:hAnsi="Arial" w:cs="Arial"/>
          <w:iCs/>
          <w:lang w:val="it-IT" w:eastAsia="it-IT"/>
        </w:rPr>
      </w:pPr>
      <w:r>
        <w:rPr>
          <w:rFonts w:ascii="Arial" w:hAnsi="Arial" w:cs="Arial"/>
          <w:iCs/>
          <w:lang w:val="it-IT" w:eastAsia="it-IT"/>
        </w:rPr>
        <w:t>Razionalizzazione delle Sinergie tra Sanità Pubblica e Privata.</w:t>
      </w:r>
    </w:p>
    <w:p w14:paraId="036D3F29" w14:textId="111CBFA5" w:rsidR="00093D7D" w:rsidRDefault="00093D7D" w:rsidP="00E03E14">
      <w:pPr>
        <w:rPr>
          <w:rFonts w:ascii="Arial" w:hAnsi="Arial" w:cs="Arial"/>
          <w:iCs/>
          <w:lang w:val="it-IT" w:eastAsia="it-IT"/>
        </w:rPr>
      </w:pPr>
    </w:p>
    <w:p w14:paraId="16F0D5D1" w14:textId="507691AB" w:rsidR="00093D7D" w:rsidRPr="00093D7D" w:rsidRDefault="00093D7D" w:rsidP="00E03E14">
      <w:pPr>
        <w:rPr>
          <w:rFonts w:ascii="Arial" w:hAnsi="Arial" w:cs="Arial"/>
          <w:b/>
          <w:bCs/>
          <w:iCs/>
          <w:lang w:val="it-IT" w:eastAsia="it-IT"/>
        </w:rPr>
      </w:pPr>
      <w:r w:rsidRPr="00093D7D">
        <w:rPr>
          <w:rFonts w:ascii="Arial" w:hAnsi="Arial" w:cs="Arial"/>
          <w:b/>
          <w:bCs/>
          <w:iCs/>
          <w:lang w:val="it-IT" w:eastAsia="it-IT"/>
        </w:rPr>
        <w:t>Trasporti e mobilità</w:t>
      </w:r>
    </w:p>
    <w:p w14:paraId="6FBF1FC4" w14:textId="12328975" w:rsidR="00093D7D" w:rsidRDefault="00093D7D" w:rsidP="00E03E14">
      <w:pPr>
        <w:rPr>
          <w:rFonts w:ascii="Arial" w:hAnsi="Arial" w:cs="Arial"/>
          <w:iCs/>
          <w:lang w:val="it-IT" w:eastAsia="it-IT"/>
        </w:rPr>
      </w:pPr>
    </w:p>
    <w:p w14:paraId="37D00CAB" w14:textId="7F7E7A00" w:rsidR="00093D7D" w:rsidRDefault="00093D7D" w:rsidP="00E03E14">
      <w:pPr>
        <w:rPr>
          <w:rFonts w:ascii="Arial" w:hAnsi="Arial" w:cs="Arial"/>
          <w:iCs/>
          <w:lang w:val="it-IT" w:eastAsia="it-IT"/>
        </w:rPr>
      </w:pPr>
      <w:r>
        <w:rPr>
          <w:rFonts w:ascii="Arial" w:hAnsi="Arial" w:cs="Arial"/>
          <w:iCs/>
          <w:lang w:val="it-IT" w:eastAsia="it-IT"/>
        </w:rPr>
        <w:t>Piano di investimenti pluriennali da concordare con Ministeri ed Enti preposti per realizzare un moderno ed efficace asse di trasporto su rotaia elettrificato e sostenibile su tutte le linee ferroviarie della Province attualmente attive.</w:t>
      </w:r>
    </w:p>
    <w:p w14:paraId="5F4FCE1E" w14:textId="13A33722" w:rsidR="00093D7D" w:rsidRDefault="00093D7D" w:rsidP="00E03E14">
      <w:pPr>
        <w:rPr>
          <w:rFonts w:ascii="Arial" w:hAnsi="Arial" w:cs="Arial"/>
          <w:iCs/>
          <w:lang w:val="it-IT" w:eastAsia="it-IT"/>
        </w:rPr>
      </w:pPr>
    </w:p>
    <w:p w14:paraId="51388F84" w14:textId="77777777" w:rsidR="00093D7D" w:rsidRDefault="00093D7D" w:rsidP="00E03E14">
      <w:pPr>
        <w:rPr>
          <w:rFonts w:ascii="Arial" w:hAnsi="Arial" w:cs="Arial"/>
          <w:iCs/>
          <w:lang w:val="it-IT" w:eastAsia="it-IT"/>
        </w:rPr>
      </w:pPr>
      <w:r>
        <w:rPr>
          <w:rFonts w:ascii="Arial" w:hAnsi="Arial" w:cs="Arial"/>
          <w:iCs/>
          <w:lang w:val="it-IT" w:eastAsia="it-IT"/>
        </w:rPr>
        <w:t>Organizzare una rete di collegamenti regolari e quotidiani su gomma da e per gli aeroporti</w:t>
      </w:r>
    </w:p>
    <w:p w14:paraId="774F5DDB" w14:textId="77777777" w:rsidR="00FA51AB" w:rsidRDefault="00093D7D" w:rsidP="00E03E14">
      <w:pPr>
        <w:rPr>
          <w:rFonts w:ascii="Arial" w:hAnsi="Arial" w:cs="Arial"/>
          <w:iCs/>
          <w:lang w:val="it-IT" w:eastAsia="it-IT"/>
        </w:rPr>
      </w:pPr>
      <w:r>
        <w:rPr>
          <w:rFonts w:ascii="Arial" w:hAnsi="Arial" w:cs="Arial"/>
          <w:iCs/>
          <w:lang w:val="it-IT" w:eastAsia="it-IT"/>
        </w:rPr>
        <w:t>nazionali e internazionali di prossimità Malpensa, Caselle, Levaldigi Genova</w:t>
      </w:r>
      <w:r w:rsidR="00FA51AB">
        <w:rPr>
          <w:rFonts w:ascii="Arial" w:hAnsi="Arial" w:cs="Arial"/>
          <w:iCs/>
          <w:lang w:val="it-IT" w:eastAsia="it-IT"/>
        </w:rPr>
        <w:t>.</w:t>
      </w:r>
    </w:p>
    <w:p w14:paraId="6CAC0097" w14:textId="77777777" w:rsidR="00FA51AB" w:rsidRDefault="00FA51AB" w:rsidP="00E03E14">
      <w:pPr>
        <w:rPr>
          <w:rFonts w:ascii="Arial" w:hAnsi="Arial" w:cs="Arial"/>
          <w:iCs/>
          <w:lang w:val="it-IT" w:eastAsia="it-IT"/>
        </w:rPr>
      </w:pPr>
    </w:p>
    <w:p w14:paraId="795C5C69" w14:textId="77777777" w:rsidR="00FA51AB" w:rsidRDefault="00FA51AB" w:rsidP="00E03E14">
      <w:pPr>
        <w:rPr>
          <w:rFonts w:ascii="Arial" w:hAnsi="Arial" w:cs="Arial"/>
          <w:iCs/>
          <w:lang w:val="it-IT" w:eastAsia="it-IT"/>
        </w:rPr>
      </w:pPr>
      <w:r>
        <w:rPr>
          <w:rFonts w:ascii="Arial" w:hAnsi="Arial" w:cs="Arial"/>
          <w:iCs/>
          <w:lang w:val="it-IT" w:eastAsia="it-IT"/>
        </w:rPr>
        <w:t>Creazione di una tariffa o tessera unica per integrare tutte le modalità di trasporto favorendo l’intermodalità</w:t>
      </w:r>
    </w:p>
    <w:p w14:paraId="527BB730" w14:textId="77777777" w:rsidR="00FA51AB" w:rsidRDefault="00FA51AB" w:rsidP="00E03E14">
      <w:pPr>
        <w:rPr>
          <w:rFonts w:ascii="Arial" w:hAnsi="Arial" w:cs="Arial"/>
          <w:iCs/>
          <w:lang w:val="it-IT" w:eastAsia="it-IT"/>
        </w:rPr>
      </w:pPr>
    </w:p>
    <w:p w14:paraId="43444572" w14:textId="7946BCBD" w:rsidR="00FA51AB" w:rsidRPr="00CC5C78" w:rsidRDefault="00FA51AB" w:rsidP="00E03E14">
      <w:pPr>
        <w:rPr>
          <w:rFonts w:ascii="Arial" w:hAnsi="Arial" w:cs="Arial"/>
          <w:b/>
          <w:bCs/>
          <w:iCs/>
          <w:lang w:val="it-IT" w:eastAsia="it-IT"/>
        </w:rPr>
      </w:pPr>
      <w:r w:rsidRPr="00CC5C78">
        <w:rPr>
          <w:rFonts w:ascii="Arial" w:hAnsi="Arial" w:cs="Arial"/>
          <w:b/>
          <w:bCs/>
          <w:iCs/>
          <w:lang w:val="it-IT" w:eastAsia="it-IT"/>
        </w:rPr>
        <w:t>Aeroporto</w:t>
      </w:r>
    </w:p>
    <w:p w14:paraId="4E25D350" w14:textId="77777777" w:rsidR="00FA51AB" w:rsidRDefault="00FA51AB" w:rsidP="00E03E14">
      <w:pPr>
        <w:rPr>
          <w:rFonts w:ascii="Arial" w:hAnsi="Arial" w:cs="Arial"/>
          <w:iCs/>
          <w:lang w:val="it-IT" w:eastAsia="it-IT"/>
        </w:rPr>
      </w:pPr>
    </w:p>
    <w:p w14:paraId="7786CBD8" w14:textId="07DA5474" w:rsidR="00093D7D" w:rsidRDefault="00FA51AB" w:rsidP="00E03E14">
      <w:pPr>
        <w:rPr>
          <w:rFonts w:ascii="Arial" w:hAnsi="Arial" w:cs="Arial"/>
          <w:iCs/>
          <w:lang w:val="it-IT" w:eastAsia="it-IT"/>
        </w:rPr>
      </w:pPr>
      <w:r>
        <w:rPr>
          <w:rFonts w:ascii="Arial" w:hAnsi="Arial" w:cs="Arial"/>
          <w:iCs/>
          <w:lang w:val="it-IT" w:eastAsia="it-IT"/>
        </w:rPr>
        <w:t>Potenziamento dell’aeroporto di Levaldigi</w:t>
      </w:r>
      <w:r w:rsidR="00093D7D">
        <w:rPr>
          <w:rFonts w:ascii="Arial" w:hAnsi="Arial" w:cs="Arial"/>
          <w:iCs/>
          <w:lang w:val="it-IT" w:eastAsia="it-IT"/>
        </w:rPr>
        <w:t xml:space="preserve"> </w:t>
      </w:r>
      <w:r>
        <w:rPr>
          <w:rFonts w:ascii="Arial" w:hAnsi="Arial" w:cs="Arial"/>
          <w:iCs/>
          <w:lang w:val="it-IT" w:eastAsia="it-IT"/>
        </w:rPr>
        <w:t>Oltre il trasporto, da rivedere nelle sue caratteristiche, spazio al volo turistico e sportivo con il centro internazionale di volo a vela e le altre discipline innovative dell’aria.</w:t>
      </w:r>
    </w:p>
    <w:p w14:paraId="5DE68E27" w14:textId="70E847DB" w:rsidR="00FA51AB" w:rsidRDefault="00FA51AB" w:rsidP="00E03E14">
      <w:pPr>
        <w:rPr>
          <w:rFonts w:ascii="Arial" w:hAnsi="Arial" w:cs="Arial"/>
          <w:iCs/>
          <w:lang w:val="it-IT" w:eastAsia="it-IT"/>
        </w:rPr>
      </w:pPr>
    </w:p>
    <w:p w14:paraId="1A1986A9" w14:textId="04CCCC05" w:rsidR="00FA51AB" w:rsidRPr="00CC5C78" w:rsidRDefault="00FA51AB" w:rsidP="00E03E14">
      <w:pPr>
        <w:rPr>
          <w:rFonts w:ascii="Arial" w:hAnsi="Arial" w:cs="Arial"/>
          <w:b/>
          <w:bCs/>
          <w:iCs/>
          <w:lang w:val="it-IT" w:eastAsia="it-IT"/>
        </w:rPr>
      </w:pPr>
      <w:r w:rsidRPr="00CC5C78">
        <w:rPr>
          <w:rFonts w:ascii="Arial" w:hAnsi="Arial" w:cs="Arial"/>
          <w:b/>
          <w:bCs/>
          <w:iCs/>
          <w:lang w:val="it-IT" w:eastAsia="it-IT"/>
        </w:rPr>
        <w:t>Turismo</w:t>
      </w:r>
    </w:p>
    <w:p w14:paraId="3FBB9450" w14:textId="1A359941" w:rsidR="00FA51AB" w:rsidRDefault="00FA51AB" w:rsidP="00E03E14">
      <w:pPr>
        <w:rPr>
          <w:rFonts w:ascii="Arial" w:hAnsi="Arial" w:cs="Arial"/>
          <w:iCs/>
          <w:lang w:val="it-IT" w:eastAsia="it-IT"/>
        </w:rPr>
      </w:pPr>
    </w:p>
    <w:p w14:paraId="15452470" w14:textId="0AB6231F" w:rsidR="00FA51AB" w:rsidRPr="00650C89" w:rsidRDefault="00FA51AB" w:rsidP="00E03E14">
      <w:pPr>
        <w:rPr>
          <w:rFonts w:ascii="Arial" w:hAnsi="Arial" w:cs="Arial"/>
          <w:iCs/>
          <w:lang w:val="it-IT" w:eastAsia="it-IT"/>
        </w:rPr>
      </w:pPr>
      <w:r>
        <w:rPr>
          <w:rFonts w:ascii="Arial" w:hAnsi="Arial" w:cs="Arial"/>
          <w:iCs/>
          <w:lang w:val="it-IT" w:eastAsia="it-IT"/>
        </w:rPr>
        <w:t xml:space="preserve">Rafforzare attraverso le ATL di Cuneo e Alba, Consorzi ed Associazioni di promozione turistica locale pubblici e privati il coordinamento e la promozione </w:t>
      </w:r>
      <w:r w:rsidR="00F04458">
        <w:rPr>
          <w:rFonts w:ascii="Arial" w:hAnsi="Arial" w:cs="Arial"/>
          <w:iCs/>
          <w:lang w:val="it-IT" w:eastAsia="it-IT"/>
        </w:rPr>
        <w:t>dell’immagine</w:t>
      </w:r>
      <w:r>
        <w:rPr>
          <w:rFonts w:ascii="Arial" w:hAnsi="Arial" w:cs="Arial"/>
          <w:iCs/>
          <w:lang w:val="it-IT" w:eastAsia="it-IT"/>
        </w:rPr>
        <w:t xml:space="preserve"> e degli eventi turistici della Provincia </w:t>
      </w:r>
      <w:proofErr w:type="spellStart"/>
      <w:r>
        <w:rPr>
          <w:rFonts w:ascii="Arial" w:hAnsi="Arial" w:cs="Arial"/>
          <w:iCs/>
          <w:lang w:val="it-IT" w:eastAsia="it-IT"/>
        </w:rPr>
        <w:t>Granda</w:t>
      </w:r>
      <w:proofErr w:type="spellEnd"/>
    </w:p>
    <w:p w14:paraId="5DE6EF0D" w14:textId="028BC9E5" w:rsidR="00650C89" w:rsidRDefault="00650C89" w:rsidP="00E03E14">
      <w:pPr>
        <w:rPr>
          <w:rFonts w:ascii="Arial" w:hAnsi="Arial" w:cs="Arial"/>
          <w:b/>
          <w:bCs/>
          <w:iCs/>
          <w:lang w:val="it-IT" w:eastAsia="it-IT"/>
        </w:rPr>
      </w:pPr>
    </w:p>
    <w:p w14:paraId="47CCF762" w14:textId="0172B66E" w:rsidR="00FA51AB" w:rsidRDefault="00FA51AB" w:rsidP="00E03E14">
      <w:pPr>
        <w:rPr>
          <w:rFonts w:ascii="Arial" w:hAnsi="Arial" w:cs="Arial"/>
          <w:iCs/>
          <w:lang w:val="it-IT" w:eastAsia="it-IT"/>
        </w:rPr>
      </w:pPr>
      <w:r w:rsidRPr="00FA51AB">
        <w:rPr>
          <w:rFonts w:ascii="Arial" w:hAnsi="Arial" w:cs="Arial"/>
          <w:iCs/>
          <w:lang w:val="it-IT" w:eastAsia="it-IT"/>
        </w:rPr>
        <w:t>Incoraggiare il turismo culturale</w:t>
      </w:r>
      <w:r>
        <w:rPr>
          <w:rFonts w:ascii="Arial" w:hAnsi="Arial" w:cs="Arial"/>
          <w:iCs/>
          <w:lang w:val="it-IT" w:eastAsia="it-IT"/>
        </w:rPr>
        <w:t xml:space="preserve"> integrando le migliaia d’anni di storia dei beni culturali e archeologici con il turismo naturalistico, i nuovi progetti sul turismo </w:t>
      </w:r>
      <w:r w:rsidR="00F04458">
        <w:rPr>
          <w:rFonts w:ascii="Arial" w:hAnsi="Arial" w:cs="Arial"/>
          <w:iCs/>
          <w:lang w:val="it-IT" w:eastAsia="it-IT"/>
        </w:rPr>
        <w:t>“lento</w:t>
      </w:r>
      <w:r>
        <w:rPr>
          <w:rFonts w:ascii="Arial" w:hAnsi="Arial" w:cs="Arial"/>
          <w:iCs/>
          <w:lang w:val="it-IT" w:eastAsia="it-IT"/>
        </w:rPr>
        <w:t xml:space="preserve"> “il turismo religioso, la mobilità sostenibile</w:t>
      </w:r>
      <w:r w:rsidR="002C2197">
        <w:rPr>
          <w:rFonts w:ascii="Arial" w:hAnsi="Arial" w:cs="Arial"/>
          <w:iCs/>
          <w:lang w:val="it-IT" w:eastAsia="it-IT"/>
        </w:rPr>
        <w:t xml:space="preserve"> sui vari circuiti sentieristici generando nuovi impieghi con le attività turistiche emergenti.</w:t>
      </w:r>
      <w:r>
        <w:rPr>
          <w:rFonts w:ascii="Arial" w:hAnsi="Arial" w:cs="Arial"/>
          <w:iCs/>
          <w:lang w:val="it-IT" w:eastAsia="it-IT"/>
        </w:rPr>
        <w:t xml:space="preserve"> </w:t>
      </w:r>
    </w:p>
    <w:p w14:paraId="3A0E788A" w14:textId="5833273D" w:rsidR="002C2197" w:rsidRDefault="002C2197" w:rsidP="00E03E14">
      <w:pPr>
        <w:rPr>
          <w:rFonts w:ascii="Arial" w:hAnsi="Arial" w:cs="Arial"/>
          <w:iCs/>
          <w:lang w:val="it-IT" w:eastAsia="it-IT"/>
        </w:rPr>
      </w:pPr>
    </w:p>
    <w:p w14:paraId="3D753896" w14:textId="28240ABD" w:rsidR="002C2197" w:rsidRPr="00CC5C78" w:rsidRDefault="002C2197" w:rsidP="00E03E14">
      <w:pPr>
        <w:rPr>
          <w:rFonts w:ascii="Arial" w:hAnsi="Arial" w:cs="Arial"/>
          <w:b/>
          <w:bCs/>
          <w:iCs/>
          <w:lang w:val="it-IT" w:eastAsia="it-IT"/>
        </w:rPr>
      </w:pPr>
      <w:r w:rsidRPr="00CC5C78">
        <w:rPr>
          <w:rFonts w:ascii="Arial" w:hAnsi="Arial" w:cs="Arial"/>
          <w:b/>
          <w:bCs/>
          <w:iCs/>
          <w:lang w:val="it-IT" w:eastAsia="it-IT"/>
        </w:rPr>
        <w:t>Agricoltura</w:t>
      </w:r>
    </w:p>
    <w:p w14:paraId="09BCAD16" w14:textId="2648CFDA" w:rsidR="002C2197" w:rsidRDefault="002C2197" w:rsidP="00E03E14">
      <w:pPr>
        <w:rPr>
          <w:rFonts w:ascii="Arial" w:hAnsi="Arial" w:cs="Arial"/>
          <w:iCs/>
          <w:lang w:val="it-IT" w:eastAsia="it-IT"/>
        </w:rPr>
      </w:pPr>
    </w:p>
    <w:p w14:paraId="525AB423" w14:textId="2DDE73C0" w:rsidR="002C2197" w:rsidRDefault="002C2197" w:rsidP="00E03E14">
      <w:pPr>
        <w:rPr>
          <w:rFonts w:ascii="Arial" w:hAnsi="Arial" w:cs="Arial"/>
          <w:iCs/>
          <w:lang w:val="it-IT" w:eastAsia="it-IT"/>
        </w:rPr>
      </w:pPr>
      <w:r>
        <w:rPr>
          <w:rFonts w:ascii="Arial" w:hAnsi="Arial" w:cs="Arial"/>
          <w:iCs/>
          <w:lang w:val="it-IT" w:eastAsia="it-IT"/>
        </w:rPr>
        <w:t>Lavorare per una agricoltura più legata al turismo, alla ristorazione e alla promozione territoriale.</w:t>
      </w:r>
    </w:p>
    <w:p w14:paraId="4A0B579A" w14:textId="302C9A65" w:rsidR="002C2197" w:rsidRDefault="002C2197" w:rsidP="00E03E14">
      <w:pPr>
        <w:rPr>
          <w:rFonts w:ascii="Arial" w:hAnsi="Arial" w:cs="Arial"/>
          <w:iCs/>
          <w:lang w:val="it-IT" w:eastAsia="it-IT"/>
        </w:rPr>
      </w:pPr>
    </w:p>
    <w:p w14:paraId="3A2BDA4D" w14:textId="3D1FC4DD" w:rsidR="002C2197" w:rsidRDefault="002C2197" w:rsidP="00E03E14">
      <w:pPr>
        <w:rPr>
          <w:rFonts w:ascii="Arial" w:hAnsi="Arial" w:cs="Arial"/>
          <w:iCs/>
          <w:lang w:val="it-IT" w:eastAsia="it-IT"/>
        </w:rPr>
      </w:pPr>
      <w:r>
        <w:rPr>
          <w:rFonts w:ascii="Arial" w:hAnsi="Arial" w:cs="Arial"/>
          <w:iCs/>
          <w:lang w:val="it-IT" w:eastAsia="it-IT"/>
        </w:rPr>
        <w:lastRenderedPageBreak/>
        <w:t>Nel settore agricolo la parola d’ordine deve essere semplificazione e riduzione dei tempi burocratici che non possono far capo a chi deve condurre le aziende</w:t>
      </w:r>
    </w:p>
    <w:p w14:paraId="3442673B" w14:textId="77777777" w:rsidR="002E7DAF" w:rsidRDefault="002E7DAF" w:rsidP="00E03E14">
      <w:pPr>
        <w:rPr>
          <w:rFonts w:ascii="Arial" w:hAnsi="Arial" w:cs="Arial"/>
          <w:iCs/>
          <w:lang w:val="it-IT" w:eastAsia="it-IT"/>
        </w:rPr>
      </w:pPr>
    </w:p>
    <w:p w14:paraId="06D0149A" w14:textId="06C7A645" w:rsidR="002C2197" w:rsidRDefault="002C2197" w:rsidP="00E03E14">
      <w:pPr>
        <w:rPr>
          <w:rFonts w:ascii="Arial" w:hAnsi="Arial" w:cs="Arial"/>
          <w:iCs/>
          <w:lang w:val="it-IT" w:eastAsia="it-IT"/>
        </w:rPr>
      </w:pPr>
      <w:r>
        <w:rPr>
          <w:rFonts w:ascii="Arial" w:hAnsi="Arial" w:cs="Arial"/>
          <w:iCs/>
          <w:lang w:val="it-IT" w:eastAsia="it-IT"/>
        </w:rPr>
        <w:t>Valorizzare i prodotti del territorio attraverso l’agricoltura biologica e biodinamica in sintonia con lo sviluppo sostenibile e con la diversificazione delle produzioni alimentari.</w:t>
      </w:r>
    </w:p>
    <w:p w14:paraId="0DE8C395" w14:textId="77777777" w:rsidR="002E7DAF" w:rsidRDefault="002E7DAF" w:rsidP="00E03E14">
      <w:pPr>
        <w:rPr>
          <w:rFonts w:ascii="Arial" w:hAnsi="Arial" w:cs="Arial"/>
          <w:iCs/>
          <w:lang w:val="it-IT" w:eastAsia="it-IT"/>
        </w:rPr>
      </w:pPr>
    </w:p>
    <w:p w14:paraId="61F02B4A" w14:textId="727F04D1" w:rsidR="002C2197" w:rsidRDefault="002C2197" w:rsidP="00E03E14">
      <w:pPr>
        <w:rPr>
          <w:rFonts w:ascii="Arial" w:hAnsi="Arial" w:cs="Arial"/>
          <w:iCs/>
          <w:lang w:val="it-IT" w:eastAsia="it-IT"/>
        </w:rPr>
      </w:pPr>
      <w:r>
        <w:rPr>
          <w:rFonts w:ascii="Arial" w:hAnsi="Arial" w:cs="Arial"/>
          <w:iCs/>
          <w:lang w:val="it-IT" w:eastAsia="it-IT"/>
        </w:rPr>
        <w:t xml:space="preserve">Incentivare le colture di pregio ad alto valore reddituale come erbe officinali </w:t>
      </w:r>
      <w:proofErr w:type="gramStart"/>
      <w:r>
        <w:rPr>
          <w:rFonts w:ascii="Arial" w:hAnsi="Arial" w:cs="Arial"/>
          <w:iCs/>
          <w:lang w:val="it-IT" w:eastAsia="it-IT"/>
        </w:rPr>
        <w:t>ecc..</w:t>
      </w:r>
      <w:proofErr w:type="gramEnd"/>
    </w:p>
    <w:p w14:paraId="74E2CD1B" w14:textId="3BE36B63" w:rsidR="002C2197" w:rsidRDefault="002C2197" w:rsidP="00E03E14">
      <w:pPr>
        <w:rPr>
          <w:rFonts w:ascii="Arial" w:hAnsi="Arial" w:cs="Arial"/>
          <w:iCs/>
          <w:lang w:val="it-IT" w:eastAsia="it-IT"/>
        </w:rPr>
      </w:pPr>
    </w:p>
    <w:p w14:paraId="1E9B8212" w14:textId="20750274" w:rsidR="002C2197" w:rsidRDefault="002C2197" w:rsidP="00E03E14">
      <w:pPr>
        <w:rPr>
          <w:rFonts w:ascii="Arial" w:hAnsi="Arial" w:cs="Arial"/>
          <w:iCs/>
          <w:lang w:val="it-IT" w:eastAsia="it-IT"/>
        </w:rPr>
      </w:pPr>
      <w:r>
        <w:rPr>
          <w:rFonts w:ascii="Arial" w:hAnsi="Arial" w:cs="Arial"/>
          <w:iCs/>
          <w:lang w:val="it-IT" w:eastAsia="it-IT"/>
        </w:rPr>
        <w:t>Promuovere il consumo e la vendita di prodotti tipici locali</w:t>
      </w:r>
    </w:p>
    <w:p w14:paraId="43EBCF3E" w14:textId="487A52B7" w:rsidR="002C2197" w:rsidRDefault="002C2197" w:rsidP="00E03E14">
      <w:pPr>
        <w:rPr>
          <w:rFonts w:ascii="Arial" w:hAnsi="Arial" w:cs="Arial"/>
          <w:iCs/>
          <w:lang w:val="it-IT" w:eastAsia="it-IT"/>
        </w:rPr>
      </w:pPr>
    </w:p>
    <w:p w14:paraId="17C4247A" w14:textId="4D17E3BA" w:rsidR="002C2197" w:rsidRDefault="002C2197" w:rsidP="00E03E14">
      <w:pPr>
        <w:rPr>
          <w:rFonts w:ascii="Arial" w:hAnsi="Arial" w:cs="Arial"/>
          <w:iCs/>
          <w:lang w:val="it-IT" w:eastAsia="it-IT"/>
        </w:rPr>
      </w:pPr>
      <w:r>
        <w:rPr>
          <w:rFonts w:ascii="Arial" w:hAnsi="Arial" w:cs="Arial"/>
          <w:iCs/>
          <w:lang w:val="it-IT" w:eastAsia="it-IT"/>
        </w:rPr>
        <w:t>Favorire l’incontro tra domanda e</w:t>
      </w:r>
      <w:r w:rsidR="002E7DAF">
        <w:rPr>
          <w:rFonts w:ascii="Arial" w:hAnsi="Arial" w:cs="Arial"/>
          <w:iCs/>
          <w:lang w:val="it-IT" w:eastAsia="it-IT"/>
        </w:rPr>
        <w:t xml:space="preserve"> offerta con una rete più capillare di distribuzione sul territorio dei prodotti delle piccole aziende</w:t>
      </w:r>
    </w:p>
    <w:p w14:paraId="288834E8" w14:textId="0C62760F" w:rsidR="002E7DAF" w:rsidRDefault="002E7DAF" w:rsidP="00E03E14">
      <w:pPr>
        <w:rPr>
          <w:rFonts w:ascii="Arial" w:hAnsi="Arial" w:cs="Arial"/>
          <w:iCs/>
          <w:lang w:val="it-IT" w:eastAsia="it-IT"/>
        </w:rPr>
      </w:pPr>
    </w:p>
    <w:p w14:paraId="3857E5C1" w14:textId="2CF3626F" w:rsidR="002E7DAF" w:rsidRPr="00CC5C78" w:rsidRDefault="002E7DAF" w:rsidP="00E03E14">
      <w:pPr>
        <w:rPr>
          <w:rFonts w:ascii="Arial" w:hAnsi="Arial" w:cs="Arial"/>
          <w:b/>
          <w:bCs/>
          <w:iCs/>
          <w:lang w:val="it-IT" w:eastAsia="it-IT"/>
        </w:rPr>
      </w:pPr>
      <w:r w:rsidRPr="00CC5C78">
        <w:rPr>
          <w:rFonts w:ascii="Arial" w:hAnsi="Arial" w:cs="Arial"/>
          <w:b/>
          <w:bCs/>
          <w:iCs/>
          <w:lang w:val="it-IT" w:eastAsia="it-IT"/>
        </w:rPr>
        <w:t>Scuola Università Cultura</w:t>
      </w:r>
    </w:p>
    <w:p w14:paraId="10140F6C" w14:textId="6CA06691" w:rsidR="002E7DAF" w:rsidRDefault="002E7DAF" w:rsidP="00E03E14">
      <w:pPr>
        <w:rPr>
          <w:rFonts w:ascii="Arial" w:hAnsi="Arial" w:cs="Arial"/>
          <w:iCs/>
          <w:lang w:val="it-IT" w:eastAsia="it-IT"/>
        </w:rPr>
      </w:pPr>
    </w:p>
    <w:p w14:paraId="608BBBB0" w14:textId="569465E9" w:rsidR="002E7DAF" w:rsidRDefault="002E7DAF" w:rsidP="00E03E14">
      <w:pPr>
        <w:rPr>
          <w:rFonts w:ascii="Arial" w:hAnsi="Arial" w:cs="Arial"/>
          <w:iCs/>
          <w:lang w:val="it-IT" w:eastAsia="it-IT"/>
        </w:rPr>
      </w:pPr>
      <w:r>
        <w:rPr>
          <w:rFonts w:ascii="Arial" w:hAnsi="Arial" w:cs="Arial"/>
          <w:iCs/>
          <w:lang w:val="it-IT" w:eastAsia="it-IT"/>
        </w:rPr>
        <w:t>Favorire il bilinguismo</w:t>
      </w:r>
      <w:r w:rsidR="004A0A71">
        <w:rPr>
          <w:rFonts w:ascii="Arial" w:hAnsi="Arial" w:cs="Arial"/>
          <w:iCs/>
          <w:lang w:val="it-IT" w:eastAsia="it-IT"/>
        </w:rPr>
        <w:t xml:space="preserve"> </w:t>
      </w:r>
      <w:r w:rsidR="00F04458">
        <w:rPr>
          <w:rFonts w:ascii="Arial" w:hAnsi="Arial" w:cs="Arial"/>
          <w:iCs/>
          <w:lang w:val="it-IT" w:eastAsia="it-IT"/>
        </w:rPr>
        <w:t>(lingua</w:t>
      </w:r>
      <w:r w:rsidR="004A0A71">
        <w:rPr>
          <w:rFonts w:ascii="Arial" w:hAnsi="Arial" w:cs="Arial"/>
          <w:iCs/>
          <w:lang w:val="it-IT" w:eastAsia="it-IT"/>
        </w:rPr>
        <w:t xml:space="preserve"> di minoranza – </w:t>
      </w:r>
      <w:r w:rsidR="00BC4B08">
        <w:rPr>
          <w:rFonts w:ascii="Arial" w:hAnsi="Arial" w:cs="Arial"/>
          <w:iCs/>
          <w:lang w:val="it-IT" w:eastAsia="it-IT"/>
        </w:rPr>
        <w:t>italiano)</w:t>
      </w:r>
      <w:r w:rsidR="004A0A71">
        <w:rPr>
          <w:rFonts w:ascii="Arial" w:hAnsi="Arial" w:cs="Arial"/>
          <w:iCs/>
          <w:lang w:val="it-IT" w:eastAsia="it-IT"/>
        </w:rPr>
        <w:t xml:space="preserve"> inserendo laboratori e stage </w:t>
      </w:r>
      <w:r w:rsidR="00BC4B08">
        <w:rPr>
          <w:rFonts w:ascii="Arial" w:hAnsi="Arial" w:cs="Arial"/>
          <w:iCs/>
          <w:lang w:val="it-IT" w:eastAsia="it-IT"/>
        </w:rPr>
        <w:t xml:space="preserve">nell’ambito scolastico </w:t>
      </w:r>
      <w:r w:rsidR="004A0A71">
        <w:rPr>
          <w:rFonts w:ascii="Arial" w:hAnsi="Arial" w:cs="Arial"/>
          <w:iCs/>
          <w:lang w:val="it-IT" w:eastAsia="it-IT"/>
        </w:rPr>
        <w:t xml:space="preserve">dove gli alunni possono apprendere le lingue di minoranza </w:t>
      </w:r>
      <w:r w:rsidR="00F04458">
        <w:rPr>
          <w:rFonts w:ascii="Arial" w:hAnsi="Arial" w:cs="Arial"/>
          <w:iCs/>
          <w:lang w:val="it-IT" w:eastAsia="it-IT"/>
        </w:rPr>
        <w:t>(piemontese</w:t>
      </w:r>
      <w:r w:rsidR="004A0A71">
        <w:rPr>
          <w:rFonts w:ascii="Arial" w:hAnsi="Arial" w:cs="Arial"/>
          <w:iCs/>
          <w:lang w:val="it-IT" w:eastAsia="it-IT"/>
        </w:rPr>
        <w:t xml:space="preserve">, provenzale/occitano, francoprovenzale, </w:t>
      </w:r>
      <w:r w:rsidR="00F04458">
        <w:rPr>
          <w:rFonts w:ascii="Arial" w:hAnsi="Arial" w:cs="Arial"/>
          <w:iCs/>
          <w:lang w:val="it-IT" w:eastAsia="it-IT"/>
        </w:rPr>
        <w:t>walser)</w:t>
      </w:r>
      <w:r w:rsidR="004A0A71">
        <w:rPr>
          <w:rFonts w:ascii="Arial" w:hAnsi="Arial" w:cs="Arial"/>
          <w:iCs/>
          <w:lang w:val="it-IT" w:eastAsia="it-IT"/>
        </w:rPr>
        <w:t xml:space="preserve"> aprendo</w:t>
      </w:r>
      <w:r w:rsidR="00BC4B08">
        <w:rPr>
          <w:rFonts w:ascii="Arial" w:hAnsi="Arial" w:cs="Arial"/>
          <w:iCs/>
          <w:lang w:val="it-IT" w:eastAsia="it-IT"/>
        </w:rPr>
        <w:t>si</w:t>
      </w:r>
      <w:r w:rsidR="004A0A71">
        <w:rPr>
          <w:rFonts w:ascii="Arial" w:hAnsi="Arial" w:cs="Arial"/>
          <w:iCs/>
          <w:lang w:val="it-IT" w:eastAsia="it-IT"/>
        </w:rPr>
        <w:t xml:space="preserve"> quindi ad un insegnamento plurilingue sempre più necessario nella società odierna</w:t>
      </w:r>
    </w:p>
    <w:p w14:paraId="7342C9C8" w14:textId="6443E9ED" w:rsidR="004A0A71" w:rsidRDefault="004A0A71" w:rsidP="00E03E14">
      <w:pPr>
        <w:rPr>
          <w:rFonts w:ascii="Arial" w:hAnsi="Arial" w:cs="Arial"/>
          <w:iCs/>
          <w:lang w:val="it-IT" w:eastAsia="it-IT"/>
        </w:rPr>
      </w:pPr>
    </w:p>
    <w:p w14:paraId="1C721512" w14:textId="6690DA47" w:rsidR="004A0A71" w:rsidRDefault="004A0A71" w:rsidP="00E03E14">
      <w:pPr>
        <w:rPr>
          <w:rFonts w:ascii="Arial" w:hAnsi="Arial" w:cs="Arial"/>
          <w:iCs/>
          <w:lang w:val="it-IT" w:eastAsia="it-IT"/>
        </w:rPr>
      </w:pPr>
      <w:r>
        <w:rPr>
          <w:rFonts w:ascii="Arial" w:hAnsi="Arial" w:cs="Arial"/>
          <w:iCs/>
          <w:lang w:val="it-IT" w:eastAsia="it-IT"/>
        </w:rPr>
        <w:t xml:space="preserve">Offrire </w:t>
      </w:r>
      <w:proofErr w:type="gramStart"/>
      <w:r>
        <w:rPr>
          <w:rFonts w:ascii="Arial" w:hAnsi="Arial" w:cs="Arial"/>
          <w:iCs/>
          <w:lang w:val="it-IT" w:eastAsia="it-IT"/>
        </w:rPr>
        <w:t>ai giovani nuove possibilità</w:t>
      </w:r>
      <w:proofErr w:type="gramEnd"/>
      <w:r>
        <w:rPr>
          <w:rFonts w:ascii="Arial" w:hAnsi="Arial" w:cs="Arial"/>
          <w:iCs/>
          <w:lang w:val="it-IT" w:eastAsia="it-IT"/>
        </w:rPr>
        <w:t xml:space="preserve"> per partecipare a stage all’estero usufruendo delle possibilità messe in campo dalla progettazione europea</w:t>
      </w:r>
    </w:p>
    <w:p w14:paraId="5A3B5455" w14:textId="311F383E" w:rsidR="004A0A71" w:rsidRDefault="004A0A71" w:rsidP="00E03E14">
      <w:pPr>
        <w:rPr>
          <w:rFonts w:ascii="Arial" w:hAnsi="Arial" w:cs="Arial"/>
          <w:iCs/>
          <w:lang w:val="it-IT" w:eastAsia="it-IT"/>
        </w:rPr>
      </w:pPr>
    </w:p>
    <w:p w14:paraId="69452895" w14:textId="53DCF40E" w:rsidR="004A0A71" w:rsidRDefault="004A0A71" w:rsidP="00E03E14">
      <w:pPr>
        <w:rPr>
          <w:rFonts w:ascii="Arial" w:hAnsi="Arial" w:cs="Arial"/>
          <w:iCs/>
          <w:lang w:val="it-IT" w:eastAsia="it-IT"/>
        </w:rPr>
      </w:pPr>
      <w:r>
        <w:rPr>
          <w:rFonts w:ascii="Arial" w:hAnsi="Arial" w:cs="Arial"/>
          <w:iCs/>
          <w:lang w:val="it-IT" w:eastAsia="it-IT"/>
        </w:rPr>
        <w:t>Azioni per combattere gli abusi ed il bullismo contro i più deboli attraverso iniziative di sensibilizzazione</w:t>
      </w:r>
    </w:p>
    <w:p w14:paraId="5E8B99EC" w14:textId="2C9CCE99" w:rsidR="004A0A71" w:rsidRDefault="004A0A71" w:rsidP="00E03E14">
      <w:pPr>
        <w:rPr>
          <w:rFonts w:ascii="Arial" w:hAnsi="Arial" w:cs="Arial"/>
          <w:iCs/>
          <w:lang w:val="it-IT" w:eastAsia="it-IT"/>
        </w:rPr>
      </w:pPr>
    </w:p>
    <w:p w14:paraId="47F3B804" w14:textId="1D08B1DD" w:rsidR="00CC5C78" w:rsidRDefault="004A0A71" w:rsidP="00E03E14">
      <w:pPr>
        <w:rPr>
          <w:rFonts w:ascii="Arial" w:hAnsi="Arial" w:cs="Arial"/>
          <w:iCs/>
          <w:lang w:val="it-IT" w:eastAsia="it-IT"/>
        </w:rPr>
      </w:pPr>
      <w:r>
        <w:rPr>
          <w:rFonts w:ascii="Arial" w:hAnsi="Arial" w:cs="Arial"/>
          <w:iCs/>
          <w:lang w:val="it-IT" w:eastAsia="it-IT"/>
        </w:rPr>
        <w:t xml:space="preserve">Creazione di una </w:t>
      </w:r>
      <w:r w:rsidR="00BC4B08">
        <w:rPr>
          <w:rFonts w:ascii="Arial" w:hAnsi="Arial" w:cs="Arial"/>
          <w:iCs/>
          <w:lang w:val="it-IT" w:eastAsia="it-IT"/>
        </w:rPr>
        <w:t>“Carta</w:t>
      </w:r>
      <w:r>
        <w:rPr>
          <w:rFonts w:ascii="Arial" w:hAnsi="Arial" w:cs="Arial"/>
          <w:iCs/>
          <w:lang w:val="it-IT" w:eastAsia="it-IT"/>
        </w:rPr>
        <w:t xml:space="preserve"> Cultura della Provincia </w:t>
      </w:r>
      <w:proofErr w:type="spellStart"/>
      <w:r>
        <w:rPr>
          <w:rFonts w:ascii="Arial" w:hAnsi="Arial" w:cs="Arial"/>
          <w:iCs/>
          <w:lang w:val="it-IT" w:eastAsia="it-IT"/>
        </w:rPr>
        <w:t>Granda</w:t>
      </w:r>
      <w:proofErr w:type="spellEnd"/>
      <w:r>
        <w:rPr>
          <w:rFonts w:ascii="Arial" w:hAnsi="Arial" w:cs="Arial"/>
          <w:iCs/>
          <w:lang w:val="it-IT" w:eastAsia="it-IT"/>
        </w:rPr>
        <w:t xml:space="preserve"> </w:t>
      </w:r>
      <w:r w:rsidR="00BC4B08">
        <w:rPr>
          <w:rFonts w:ascii="Arial" w:hAnsi="Arial" w:cs="Arial"/>
          <w:iCs/>
          <w:lang w:val="it-IT" w:eastAsia="it-IT"/>
        </w:rPr>
        <w:t>“e</w:t>
      </w:r>
      <w:r>
        <w:rPr>
          <w:rFonts w:ascii="Arial" w:hAnsi="Arial" w:cs="Arial"/>
          <w:iCs/>
          <w:lang w:val="it-IT" w:eastAsia="it-IT"/>
        </w:rPr>
        <w:t xml:space="preserve"> di un abbonamento annuale a prezzo simbolico per lo sviluppo del turismo scolastico all’interno della </w:t>
      </w:r>
      <w:r w:rsidR="00CC5C78">
        <w:rPr>
          <w:rFonts w:ascii="Arial" w:hAnsi="Arial" w:cs="Arial"/>
          <w:iCs/>
          <w:lang w:val="it-IT" w:eastAsia="it-IT"/>
        </w:rPr>
        <w:t xml:space="preserve">Provincia di Cuneo che permetta a tutti gli studenti di poter fruire della totalità dei beni artistici, architettonici e naturalistici presenti nella </w:t>
      </w:r>
      <w:r w:rsidR="00BC4B08">
        <w:rPr>
          <w:rFonts w:ascii="Arial" w:hAnsi="Arial" w:cs="Arial"/>
          <w:iCs/>
          <w:lang w:val="it-IT" w:eastAsia="it-IT"/>
        </w:rPr>
        <w:t>“</w:t>
      </w:r>
      <w:proofErr w:type="spellStart"/>
      <w:r w:rsidR="00BC4B08">
        <w:rPr>
          <w:rFonts w:ascii="Arial" w:hAnsi="Arial" w:cs="Arial"/>
          <w:iCs/>
          <w:lang w:val="it-IT" w:eastAsia="it-IT"/>
        </w:rPr>
        <w:t>Granda</w:t>
      </w:r>
      <w:proofErr w:type="spellEnd"/>
      <w:r w:rsidR="00CC5C78">
        <w:rPr>
          <w:rFonts w:ascii="Arial" w:hAnsi="Arial" w:cs="Arial"/>
          <w:iCs/>
          <w:lang w:val="it-IT" w:eastAsia="it-IT"/>
        </w:rPr>
        <w:t xml:space="preserve">” </w:t>
      </w:r>
    </w:p>
    <w:p w14:paraId="231AEF9A" w14:textId="77777777" w:rsidR="00CC5C78" w:rsidRDefault="00CC5C78" w:rsidP="00E03E14">
      <w:pPr>
        <w:rPr>
          <w:rFonts w:ascii="Arial" w:hAnsi="Arial" w:cs="Arial"/>
          <w:iCs/>
          <w:lang w:val="it-IT" w:eastAsia="it-IT"/>
        </w:rPr>
      </w:pPr>
    </w:p>
    <w:p w14:paraId="16AE9196" w14:textId="50736C46" w:rsidR="004A0A71" w:rsidRPr="009D2897" w:rsidRDefault="00CC5C78" w:rsidP="00E03E14">
      <w:pPr>
        <w:rPr>
          <w:rFonts w:ascii="Arial" w:hAnsi="Arial" w:cs="Arial"/>
          <w:b/>
          <w:bCs/>
          <w:iCs/>
          <w:lang w:val="it-IT" w:eastAsia="it-IT"/>
        </w:rPr>
      </w:pPr>
      <w:r w:rsidRPr="009D2897">
        <w:rPr>
          <w:rFonts w:ascii="Arial" w:hAnsi="Arial" w:cs="Arial"/>
          <w:b/>
          <w:bCs/>
          <w:iCs/>
          <w:lang w:val="it-IT" w:eastAsia="it-IT"/>
        </w:rPr>
        <w:t>Ambiente Raccolta differenziata dei rifiuti: obiettivo 80%</w:t>
      </w:r>
    </w:p>
    <w:p w14:paraId="770D89F9" w14:textId="5D731FC6" w:rsidR="00CC5C78" w:rsidRDefault="00CC5C78" w:rsidP="00E03E14">
      <w:pPr>
        <w:rPr>
          <w:rFonts w:ascii="Arial" w:hAnsi="Arial" w:cs="Arial"/>
          <w:iCs/>
          <w:lang w:val="it-IT" w:eastAsia="it-IT"/>
        </w:rPr>
      </w:pPr>
    </w:p>
    <w:p w14:paraId="2496D4C2" w14:textId="0C13BABA" w:rsidR="00CC5C78" w:rsidRDefault="00CC5C78" w:rsidP="00E03E14">
      <w:pPr>
        <w:rPr>
          <w:rFonts w:ascii="Arial" w:hAnsi="Arial" w:cs="Arial"/>
          <w:iCs/>
          <w:lang w:val="it-IT" w:eastAsia="it-IT"/>
        </w:rPr>
      </w:pPr>
      <w:r>
        <w:rPr>
          <w:rFonts w:ascii="Arial" w:hAnsi="Arial" w:cs="Arial"/>
          <w:iCs/>
          <w:lang w:val="it-IT" w:eastAsia="it-IT"/>
        </w:rPr>
        <w:t>Informazione e sensibilizzazione per il raggiungimento di questo traguardo difficile ma possibile. Agevolazioni per inserimento di aziende e cooperative che trattano il riciclo del rifiuto, il recupero degli inerti e quelli ancora potenzialmente funzionanti.</w:t>
      </w:r>
    </w:p>
    <w:p w14:paraId="6BEF1891" w14:textId="4E8E7490" w:rsidR="00CC5C78" w:rsidRDefault="00CC5C78" w:rsidP="00E03E14">
      <w:pPr>
        <w:rPr>
          <w:rFonts w:ascii="Arial" w:hAnsi="Arial" w:cs="Arial"/>
          <w:iCs/>
          <w:lang w:val="it-IT" w:eastAsia="it-IT"/>
        </w:rPr>
      </w:pPr>
    </w:p>
    <w:p w14:paraId="4A1AA08A" w14:textId="600193BC" w:rsidR="00CC5C78" w:rsidRPr="009D2897" w:rsidRDefault="00CC5C78" w:rsidP="00E03E14">
      <w:pPr>
        <w:rPr>
          <w:rFonts w:ascii="Arial" w:hAnsi="Arial" w:cs="Arial"/>
          <w:b/>
          <w:bCs/>
          <w:iCs/>
          <w:lang w:val="it-IT" w:eastAsia="it-IT"/>
        </w:rPr>
      </w:pPr>
      <w:r w:rsidRPr="009D2897">
        <w:rPr>
          <w:rFonts w:ascii="Arial" w:hAnsi="Arial" w:cs="Arial"/>
          <w:b/>
          <w:bCs/>
          <w:iCs/>
          <w:lang w:val="it-IT" w:eastAsia="it-IT"/>
        </w:rPr>
        <w:t>Meno burocrazia e semplificazione</w:t>
      </w:r>
    </w:p>
    <w:p w14:paraId="378D7DEC" w14:textId="4A248C6B" w:rsidR="00CC5C78" w:rsidRDefault="00CC5C78" w:rsidP="00E03E14">
      <w:pPr>
        <w:rPr>
          <w:rFonts w:ascii="Arial" w:hAnsi="Arial" w:cs="Arial"/>
          <w:iCs/>
          <w:lang w:val="it-IT" w:eastAsia="it-IT"/>
        </w:rPr>
      </w:pPr>
    </w:p>
    <w:p w14:paraId="772BBBDC" w14:textId="44829CFA" w:rsidR="00CC5C78" w:rsidRDefault="00CC5C78" w:rsidP="00E03E14">
      <w:pPr>
        <w:rPr>
          <w:rFonts w:ascii="Arial" w:hAnsi="Arial" w:cs="Arial"/>
          <w:iCs/>
          <w:lang w:val="it-IT" w:eastAsia="it-IT"/>
        </w:rPr>
      </w:pPr>
      <w:r>
        <w:rPr>
          <w:rFonts w:ascii="Arial" w:hAnsi="Arial" w:cs="Arial"/>
          <w:iCs/>
          <w:lang w:val="it-IT" w:eastAsia="it-IT"/>
        </w:rPr>
        <w:t>Radicale ammodernamento, semplificazione e revisione della legislazione di competenza provinciale in essere per evitare controlli estenuanti.</w:t>
      </w:r>
    </w:p>
    <w:p w14:paraId="61CD0294" w14:textId="2B549C14" w:rsidR="00CC5C78" w:rsidRDefault="00CC5C78" w:rsidP="00E03E14">
      <w:pPr>
        <w:rPr>
          <w:rFonts w:ascii="Arial" w:hAnsi="Arial" w:cs="Arial"/>
          <w:iCs/>
          <w:lang w:val="it-IT" w:eastAsia="it-IT"/>
        </w:rPr>
      </w:pPr>
      <w:r>
        <w:rPr>
          <w:rFonts w:ascii="Arial" w:hAnsi="Arial" w:cs="Arial"/>
          <w:iCs/>
          <w:lang w:val="it-IT" w:eastAsia="it-IT"/>
        </w:rPr>
        <w:t>Modernizzazione dei servizi amministrativi. Sportelli di assistenza diretta ai cittadini.</w:t>
      </w:r>
    </w:p>
    <w:p w14:paraId="67F47272" w14:textId="27D76EAF" w:rsidR="00CC5C78" w:rsidRDefault="00CC5C78" w:rsidP="00E03E14">
      <w:pPr>
        <w:rPr>
          <w:rFonts w:ascii="Arial" w:hAnsi="Arial" w:cs="Arial"/>
          <w:iCs/>
          <w:lang w:val="it-IT" w:eastAsia="it-IT"/>
        </w:rPr>
      </w:pPr>
    </w:p>
    <w:p w14:paraId="0EBDFF4D" w14:textId="5CAF05E1" w:rsidR="00CC5C78" w:rsidRPr="009D2897" w:rsidRDefault="00CC5C78" w:rsidP="00E03E14">
      <w:pPr>
        <w:rPr>
          <w:rFonts w:ascii="Arial" w:hAnsi="Arial" w:cs="Arial"/>
          <w:b/>
          <w:bCs/>
          <w:iCs/>
          <w:lang w:val="it-IT" w:eastAsia="it-IT"/>
        </w:rPr>
      </w:pPr>
      <w:r w:rsidRPr="009D2897">
        <w:rPr>
          <w:rFonts w:ascii="Arial" w:hAnsi="Arial" w:cs="Arial"/>
          <w:b/>
          <w:bCs/>
          <w:iCs/>
          <w:lang w:val="it-IT" w:eastAsia="it-IT"/>
        </w:rPr>
        <w:t>Maggior sicurezza</w:t>
      </w:r>
    </w:p>
    <w:p w14:paraId="41817B14" w14:textId="1F5B8F26" w:rsidR="00CC5C78" w:rsidRDefault="00CC5C78" w:rsidP="00E03E14">
      <w:pPr>
        <w:rPr>
          <w:rFonts w:ascii="Arial" w:hAnsi="Arial" w:cs="Arial"/>
          <w:iCs/>
          <w:lang w:val="it-IT" w:eastAsia="it-IT"/>
        </w:rPr>
      </w:pPr>
    </w:p>
    <w:p w14:paraId="168F7954" w14:textId="4EE11347" w:rsidR="00CC5C78" w:rsidRDefault="00CC5C78" w:rsidP="00E03E14">
      <w:pPr>
        <w:rPr>
          <w:rFonts w:ascii="Arial" w:hAnsi="Arial" w:cs="Arial"/>
          <w:iCs/>
          <w:lang w:val="it-IT" w:eastAsia="it-IT"/>
        </w:rPr>
      </w:pPr>
      <w:r>
        <w:rPr>
          <w:rFonts w:ascii="Arial" w:hAnsi="Arial" w:cs="Arial"/>
          <w:iCs/>
          <w:lang w:val="it-IT" w:eastAsia="it-IT"/>
        </w:rPr>
        <w:t>Nuovi sistemi di videosorveglianza e telecontrollo.</w:t>
      </w:r>
    </w:p>
    <w:p w14:paraId="2BAD70C6" w14:textId="0025BF00" w:rsidR="00CC5C78" w:rsidRDefault="00CC5C78" w:rsidP="00E03E14">
      <w:pPr>
        <w:rPr>
          <w:rFonts w:ascii="Arial" w:hAnsi="Arial" w:cs="Arial"/>
          <w:iCs/>
          <w:lang w:val="it-IT" w:eastAsia="it-IT"/>
        </w:rPr>
      </w:pPr>
      <w:r>
        <w:rPr>
          <w:rFonts w:ascii="Arial" w:hAnsi="Arial" w:cs="Arial"/>
          <w:iCs/>
          <w:lang w:val="it-IT" w:eastAsia="it-IT"/>
        </w:rPr>
        <w:t>Sostegno alla telemedicina e al controllo a distanza delle patologie.</w:t>
      </w:r>
    </w:p>
    <w:p w14:paraId="431D02FF" w14:textId="4B08B99E" w:rsidR="00CC5C78" w:rsidRDefault="00CC5C78" w:rsidP="00E03E14">
      <w:pPr>
        <w:rPr>
          <w:rFonts w:ascii="Arial" w:hAnsi="Arial" w:cs="Arial"/>
          <w:iCs/>
          <w:lang w:val="it-IT" w:eastAsia="it-IT"/>
        </w:rPr>
      </w:pPr>
    </w:p>
    <w:p w14:paraId="536CCA1F" w14:textId="77777777" w:rsidR="00D30936" w:rsidRDefault="00D30936" w:rsidP="00E03E14">
      <w:pPr>
        <w:rPr>
          <w:rFonts w:ascii="Arial" w:hAnsi="Arial" w:cs="Arial"/>
          <w:b/>
          <w:bCs/>
          <w:iCs/>
          <w:lang w:val="it-IT" w:eastAsia="it-IT"/>
        </w:rPr>
      </w:pPr>
    </w:p>
    <w:p w14:paraId="1295BFD1" w14:textId="77777777" w:rsidR="00D30936" w:rsidRDefault="00D30936" w:rsidP="00E03E14">
      <w:pPr>
        <w:rPr>
          <w:rFonts w:ascii="Arial" w:hAnsi="Arial" w:cs="Arial"/>
          <w:b/>
          <w:bCs/>
          <w:iCs/>
          <w:lang w:val="it-IT" w:eastAsia="it-IT"/>
        </w:rPr>
      </w:pPr>
    </w:p>
    <w:p w14:paraId="2A2320F2" w14:textId="77777777" w:rsidR="00D30936" w:rsidRDefault="00D30936" w:rsidP="00E03E14">
      <w:pPr>
        <w:rPr>
          <w:rFonts w:ascii="Arial" w:hAnsi="Arial" w:cs="Arial"/>
          <w:b/>
          <w:bCs/>
          <w:iCs/>
          <w:lang w:val="it-IT" w:eastAsia="it-IT"/>
        </w:rPr>
      </w:pPr>
    </w:p>
    <w:p w14:paraId="28C5C77A" w14:textId="15EC6D20" w:rsidR="00CC5C78" w:rsidRPr="009D2897" w:rsidRDefault="00CC5C78" w:rsidP="00E03E14">
      <w:pPr>
        <w:rPr>
          <w:rFonts w:ascii="Arial" w:hAnsi="Arial" w:cs="Arial"/>
          <w:b/>
          <w:bCs/>
          <w:iCs/>
          <w:lang w:val="it-IT" w:eastAsia="it-IT"/>
        </w:rPr>
      </w:pPr>
      <w:r w:rsidRPr="009D2897">
        <w:rPr>
          <w:rFonts w:ascii="Arial" w:hAnsi="Arial" w:cs="Arial"/>
          <w:b/>
          <w:bCs/>
          <w:iCs/>
          <w:lang w:val="it-IT" w:eastAsia="it-IT"/>
        </w:rPr>
        <w:lastRenderedPageBreak/>
        <w:t>Volontariato</w:t>
      </w:r>
    </w:p>
    <w:p w14:paraId="793CB43F" w14:textId="78FC5490" w:rsidR="00CC5C78" w:rsidRDefault="00CC5C78" w:rsidP="00E03E14">
      <w:pPr>
        <w:rPr>
          <w:rFonts w:ascii="Arial" w:hAnsi="Arial" w:cs="Arial"/>
          <w:iCs/>
          <w:lang w:val="it-IT" w:eastAsia="it-IT"/>
        </w:rPr>
      </w:pPr>
    </w:p>
    <w:p w14:paraId="034517FF" w14:textId="1A0C4821" w:rsidR="00CC5C78" w:rsidRDefault="00CC5C78" w:rsidP="00E03E14">
      <w:pPr>
        <w:rPr>
          <w:rFonts w:ascii="Arial" w:hAnsi="Arial" w:cs="Arial"/>
          <w:iCs/>
          <w:lang w:val="it-IT" w:eastAsia="it-IT"/>
        </w:rPr>
      </w:pPr>
      <w:r>
        <w:rPr>
          <w:rFonts w:ascii="Arial" w:hAnsi="Arial" w:cs="Arial"/>
          <w:iCs/>
          <w:lang w:val="it-IT" w:eastAsia="it-IT"/>
        </w:rPr>
        <w:t>Sostegno all’attività d</w:t>
      </w:r>
      <w:r w:rsidR="009D2897">
        <w:rPr>
          <w:rFonts w:ascii="Arial" w:hAnsi="Arial" w:cs="Arial"/>
          <w:iCs/>
          <w:lang w:val="it-IT" w:eastAsia="it-IT"/>
        </w:rPr>
        <w:t>ei</w:t>
      </w:r>
      <w:r>
        <w:rPr>
          <w:rFonts w:ascii="Arial" w:hAnsi="Arial" w:cs="Arial"/>
          <w:iCs/>
          <w:lang w:val="it-IT" w:eastAsia="it-IT"/>
        </w:rPr>
        <w:t xml:space="preserve"> ser</w:t>
      </w:r>
      <w:r w:rsidR="009D2897">
        <w:rPr>
          <w:rFonts w:ascii="Arial" w:hAnsi="Arial" w:cs="Arial"/>
          <w:iCs/>
          <w:lang w:val="it-IT" w:eastAsia="it-IT"/>
        </w:rPr>
        <w:t>vizi di volontariato nell’attuazione della Riforma del Terzo Settore. Fornire un accompagnamento alle associazioni alla luce dei grossi cambiamenti introdotti da questa riforma. Salvaguardare la specificità del sistema riconoscendone il valore sociale.</w:t>
      </w:r>
    </w:p>
    <w:p w14:paraId="26087A63" w14:textId="77777777" w:rsidR="00D30936" w:rsidRDefault="00D30936" w:rsidP="00E03E14">
      <w:pPr>
        <w:rPr>
          <w:rFonts w:ascii="Arial" w:hAnsi="Arial" w:cs="Arial"/>
          <w:b/>
          <w:bCs/>
          <w:iCs/>
          <w:lang w:val="it-IT" w:eastAsia="it-IT"/>
        </w:rPr>
      </w:pPr>
    </w:p>
    <w:p w14:paraId="6437DA5A" w14:textId="20B39FDC" w:rsidR="009D2897" w:rsidRPr="009D2897" w:rsidRDefault="009D2897" w:rsidP="00E03E14">
      <w:pPr>
        <w:rPr>
          <w:rFonts w:ascii="Arial" w:hAnsi="Arial" w:cs="Arial"/>
          <w:b/>
          <w:bCs/>
          <w:iCs/>
          <w:lang w:val="it-IT" w:eastAsia="it-IT"/>
        </w:rPr>
      </w:pPr>
      <w:bookmarkStart w:id="0" w:name="_GoBack"/>
      <w:bookmarkEnd w:id="0"/>
      <w:r w:rsidRPr="009D2897">
        <w:rPr>
          <w:rFonts w:ascii="Arial" w:hAnsi="Arial" w:cs="Arial"/>
          <w:b/>
          <w:bCs/>
          <w:iCs/>
          <w:lang w:val="it-IT" w:eastAsia="it-IT"/>
        </w:rPr>
        <w:t>Riconoscimento della L.I.S.</w:t>
      </w:r>
    </w:p>
    <w:p w14:paraId="1B8E48FC" w14:textId="3C929F2C" w:rsidR="009D2897" w:rsidRDefault="009D2897" w:rsidP="00E03E14">
      <w:pPr>
        <w:rPr>
          <w:rFonts w:ascii="Arial" w:hAnsi="Arial" w:cs="Arial"/>
          <w:iCs/>
          <w:lang w:val="it-IT" w:eastAsia="it-IT"/>
        </w:rPr>
      </w:pPr>
    </w:p>
    <w:p w14:paraId="5FF13A97" w14:textId="0F107F73" w:rsidR="009D2897" w:rsidRDefault="009D2897" w:rsidP="00E03E14">
      <w:pPr>
        <w:rPr>
          <w:rFonts w:ascii="Arial" w:hAnsi="Arial" w:cs="Arial"/>
          <w:iCs/>
          <w:lang w:val="it-IT" w:eastAsia="it-IT"/>
        </w:rPr>
      </w:pPr>
      <w:r>
        <w:rPr>
          <w:rFonts w:ascii="Arial" w:hAnsi="Arial" w:cs="Arial"/>
          <w:iCs/>
          <w:lang w:val="it-IT" w:eastAsia="it-IT"/>
        </w:rPr>
        <w:t>La lingua dei segni italiana è un sofisticato strumento che permette integrazione e cultura per i sordi, ma è importante anche per gli udenti, che imparandola possono dialogare con una comunità e rispettarne le esigenze</w:t>
      </w:r>
    </w:p>
    <w:p w14:paraId="06F609DD" w14:textId="27E527C5" w:rsidR="009D2897" w:rsidRDefault="009D2897" w:rsidP="00E03E14">
      <w:pPr>
        <w:rPr>
          <w:rFonts w:ascii="Arial" w:hAnsi="Arial" w:cs="Arial"/>
          <w:iCs/>
          <w:lang w:val="it-IT" w:eastAsia="it-IT"/>
        </w:rPr>
      </w:pPr>
    </w:p>
    <w:p w14:paraId="1D338B28" w14:textId="757E2E15" w:rsidR="009D2897" w:rsidRPr="009D2897" w:rsidRDefault="009D2897" w:rsidP="00E03E14">
      <w:pPr>
        <w:rPr>
          <w:rFonts w:ascii="Arial" w:hAnsi="Arial" w:cs="Arial"/>
          <w:b/>
          <w:bCs/>
          <w:iCs/>
          <w:lang w:val="it-IT" w:eastAsia="it-IT"/>
        </w:rPr>
      </w:pPr>
      <w:r w:rsidRPr="009D2897">
        <w:rPr>
          <w:rFonts w:ascii="Arial" w:hAnsi="Arial" w:cs="Arial"/>
          <w:b/>
          <w:bCs/>
          <w:iCs/>
          <w:lang w:val="it-IT" w:eastAsia="it-IT"/>
        </w:rPr>
        <w:t>Accesso allo sport</w:t>
      </w:r>
    </w:p>
    <w:p w14:paraId="04BADF6F" w14:textId="101A45EC" w:rsidR="009D2897" w:rsidRDefault="009D2897" w:rsidP="00E03E14">
      <w:pPr>
        <w:rPr>
          <w:rFonts w:ascii="Arial" w:hAnsi="Arial" w:cs="Arial"/>
          <w:iCs/>
          <w:lang w:val="it-IT" w:eastAsia="it-IT"/>
        </w:rPr>
      </w:pPr>
    </w:p>
    <w:p w14:paraId="5AF922BC" w14:textId="63080B50" w:rsidR="009D2897" w:rsidRDefault="009D2897" w:rsidP="00E03E14">
      <w:pPr>
        <w:rPr>
          <w:rFonts w:ascii="Arial" w:hAnsi="Arial" w:cs="Arial"/>
          <w:iCs/>
          <w:lang w:val="it-IT" w:eastAsia="it-IT"/>
        </w:rPr>
      </w:pPr>
      <w:r>
        <w:rPr>
          <w:rFonts w:ascii="Arial" w:hAnsi="Arial" w:cs="Arial"/>
          <w:iCs/>
          <w:lang w:val="it-IT" w:eastAsia="it-IT"/>
        </w:rPr>
        <w:t>Sostegno economico alle famiglie, per i ragazzi tra i 5 e i 14 anni, per introdurle alle pratiche sportive.</w:t>
      </w:r>
    </w:p>
    <w:p w14:paraId="64DD0788" w14:textId="77777777" w:rsidR="00CC5C78" w:rsidRDefault="00CC5C78" w:rsidP="00E03E14">
      <w:pPr>
        <w:rPr>
          <w:rFonts w:ascii="Arial" w:hAnsi="Arial" w:cs="Arial"/>
          <w:iCs/>
          <w:lang w:val="it-IT" w:eastAsia="it-IT"/>
        </w:rPr>
      </w:pPr>
    </w:p>
    <w:p w14:paraId="48D5AE0E" w14:textId="488322DB" w:rsidR="00CC5C78" w:rsidRDefault="00CC5C78" w:rsidP="00E03E14">
      <w:pPr>
        <w:rPr>
          <w:rFonts w:ascii="Arial" w:hAnsi="Arial" w:cs="Arial"/>
          <w:iCs/>
          <w:lang w:val="it-IT" w:eastAsia="it-IT"/>
        </w:rPr>
      </w:pPr>
    </w:p>
    <w:p w14:paraId="69DD083E" w14:textId="77777777" w:rsidR="00CC5C78" w:rsidRPr="00FA51AB" w:rsidRDefault="00CC5C78" w:rsidP="00E03E14">
      <w:pPr>
        <w:rPr>
          <w:rFonts w:ascii="Arial" w:hAnsi="Arial" w:cs="Arial"/>
          <w:iCs/>
          <w:lang w:val="it-IT" w:eastAsia="it-IT"/>
        </w:rPr>
      </w:pPr>
    </w:p>
    <w:p w14:paraId="74B6735B" w14:textId="16746EAF" w:rsidR="00A1025C" w:rsidRDefault="00A1025C" w:rsidP="00E03E14">
      <w:pPr>
        <w:rPr>
          <w:rFonts w:ascii="Arial" w:hAnsi="Arial" w:cs="Arial"/>
          <w:iCs/>
          <w:lang w:val="it-IT" w:eastAsia="it-IT"/>
        </w:rPr>
      </w:pPr>
    </w:p>
    <w:p w14:paraId="0BC6F689" w14:textId="77777777" w:rsidR="00A1025C" w:rsidRDefault="00A1025C" w:rsidP="00E03E14">
      <w:pPr>
        <w:rPr>
          <w:rFonts w:ascii="Arial" w:hAnsi="Arial" w:cs="Arial"/>
          <w:iCs/>
          <w:lang w:val="it-IT" w:eastAsia="it-IT"/>
        </w:rPr>
      </w:pPr>
    </w:p>
    <w:p w14:paraId="02DD5C46" w14:textId="2732C901" w:rsidR="00DB01D5" w:rsidRDefault="00DB01D5" w:rsidP="00E03E14">
      <w:pPr>
        <w:rPr>
          <w:iCs/>
          <w:lang w:val="it-IT" w:eastAsia="it-IT"/>
        </w:rPr>
      </w:pPr>
    </w:p>
    <w:p w14:paraId="4E8E8E38" w14:textId="4DF2EBDC" w:rsidR="00DB01D5" w:rsidRDefault="00DB01D5" w:rsidP="00E03E14">
      <w:pPr>
        <w:rPr>
          <w:iCs/>
          <w:lang w:val="it-IT" w:eastAsia="it-IT"/>
        </w:rPr>
      </w:pPr>
    </w:p>
    <w:p w14:paraId="7B4F37E0" w14:textId="77777777" w:rsidR="00DB01D5" w:rsidRPr="00DB01D5" w:rsidRDefault="00DB01D5" w:rsidP="00E03E14">
      <w:pPr>
        <w:rPr>
          <w:iCs/>
          <w:lang w:val="it-IT" w:eastAsia="it-IT"/>
        </w:rPr>
      </w:pPr>
    </w:p>
    <w:sectPr w:rsidR="00DB01D5" w:rsidRPr="00DB01D5" w:rsidSect="00625BF5">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D243" w14:textId="77777777" w:rsidR="00794C4E" w:rsidRDefault="00794C4E">
      <w:r>
        <w:separator/>
      </w:r>
    </w:p>
  </w:endnote>
  <w:endnote w:type="continuationSeparator" w:id="0">
    <w:p w14:paraId="082A516E" w14:textId="77777777" w:rsidR="00794C4E" w:rsidRDefault="007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194864"/>
      <w:docPartObj>
        <w:docPartGallery w:val="Page Numbers (Bottom of Page)"/>
        <w:docPartUnique/>
      </w:docPartObj>
    </w:sdtPr>
    <w:sdtEndPr/>
    <w:sdtContent>
      <w:p w14:paraId="419FF14B" w14:textId="700F396C" w:rsidR="00AC6BA9" w:rsidRDefault="00AC6BA9">
        <w:pPr>
          <w:pStyle w:val="Pidipagina"/>
          <w:jc w:val="right"/>
        </w:pPr>
        <w:r>
          <w:fldChar w:fldCharType="begin"/>
        </w:r>
        <w:r>
          <w:instrText>PAGE   \* MERGEFORMAT</w:instrText>
        </w:r>
        <w:r>
          <w:fldChar w:fldCharType="separate"/>
        </w:r>
        <w:r w:rsidR="00625BF5" w:rsidRPr="00625BF5">
          <w:rPr>
            <w:noProof/>
            <w:lang w:val="it-IT"/>
          </w:rPr>
          <w:t>2</w:t>
        </w:r>
        <w:r>
          <w:fldChar w:fldCharType="end"/>
        </w:r>
      </w:p>
    </w:sdtContent>
  </w:sdt>
  <w:p w14:paraId="455B5D24" w14:textId="77777777" w:rsidR="006E59B4" w:rsidRDefault="006E5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B0B8" w14:textId="77777777" w:rsidR="00794C4E" w:rsidRDefault="00794C4E">
      <w:r>
        <w:separator/>
      </w:r>
    </w:p>
  </w:footnote>
  <w:footnote w:type="continuationSeparator" w:id="0">
    <w:p w14:paraId="538D295E" w14:textId="77777777" w:rsidR="00794C4E" w:rsidRDefault="00794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A4A63"/>
    <w:multiLevelType w:val="hybridMultilevel"/>
    <w:tmpl w:val="B9D231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61534F"/>
    <w:multiLevelType w:val="hybridMultilevel"/>
    <w:tmpl w:val="8B84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E31EC4"/>
    <w:multiLevelType w:val="hybridMultilevel"/>
    <w:tmpl w:val="EB104AB6"/>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9EB4C30"/>
    <w:multiLevelType w:val="hybridMultilevel"/>
    <w:tmpl w:val="18BAF84E"/>
    <w:lvl w:ilvl="0" w:tplc="2FCE7C88">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0F1C45"/>
    <w:multiLevelType w:val="hybridMultilevel"/>
    <w:tmpl w:val="E2E86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A0261E"/>
    <w:multiLevelType w:val="hybridMultilevel"/>
    <w:tmpl w:val="BE56A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0E23A6"/>
    <w:multiLevelType w:val="hybridMultilevel"/>
    <w:tmpl w:val="6A92F764"/>
    <w:lvl w:ilvl="0" w:tplc="5C7A09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B4"/>
    <w:rsid w:val="000057E9"/>
    <w:rsid w:val="00021E98"/>
    <w:rsid w:val="00066786"/>
    <w:rsid w:val="00093D7D"/>
    <w:rsid w:val="0009431C"/>
    <w:rsid w:val="00094705"/>
    <w:rsid w:val="000A640A"/>
    <w:rsid w:val="000B7644"/>
    <w:rsid w:val="001334CF"/>
    <w:rsid w:val="00145288"/>
    <w:rsid w:val="00147191"/>
    <w:rsid w:val="00164498"/>
    <w:rsid w:val="001E0526"/>
    <w:rsid w:val="00216C5F"/>
    <w:rsid w:val="00224521"/>
    <w:rsid w:val="00261CDD"/>
    <w:rsid w:val="00293237"/>
    <w:rsid w:val="00293FF3"/>
    <w:rsid w:val="002C2197"/>
    <w:rsid w:val="002C3FCF"/>
    <w:rsid w:val="002E7DAF"/>
    <w:rsid w:val="00306B41"/>
    <w:rsid w:val="00336762"/>
    <w:rsid w:val="00360C96"/>
    <w:rsid w:val="00377C6D"/>
    <w:rsid w:val="003A4837"/>
    <w:rsid w:val="003C0FF0"/>
    <w:rsid w:val="003D151B"/>
    <w:rsid w:val="003F3342"/>
    <w:rsid w:val="00444E06"/>
    <w:rsid w:val="00455681"/>
    <w:rsid w:val="004A0A71"/>
    <w:rsid w:val="004C5DFE"/>
    <w:rsid w:val="004D2241"/>
    <w:rsid w:val="004F158E"/>
    <w:rsid w:val="00502615"/>
    <w:rsid w:val="00507360"/>
    <w:rsid w:val="0051791E"/>
    <w:rsid w:val="005275ED"/>
    <w:rsid w:val="005365DE"/>
    <w:rsid w:val="005D43E5"/>
    <w:rsid w:val="005E7226"/>
    <w:rsid w:val="00625BF5"/>
    <w:rsid w:val="00644550"/>
    <w:rsid w:val="00650C89"/>
    <w:rsid w:val="00691DED"/>
    <w:rsid w:val="006B33D1"/>
    <w:rsid w:val="006D5A82"/>
    <w:rsid w:val="006E59B4"/>
    <w:rsid w:val="007255FA"/>
    <w:rsid w:val="007519A9"/>
    <w:rsid w:val="00794C4E"/>
    <w:rsid w:val="007B72E3"/>
    <w:rsid w:val="00801696"/>
    <w:rsid w:val="008528C9"/>
    <w:rsid w:val="008637B0"/>
    <w:rsid w:val="00865A0C"/>
    <w:rsid w:val="008C26C9"/>
    <w:rsid w:val="008E6E16"/>
    <w:rsid w:val="008F2DDB"/>
    <w:rsid w:val="009054A6"/>
    <w:rsid w:val="009250D6"/>
    <w:rsid w:val="00941C7F"/>
    <w:rsid w:val="00942AEF"/>
    <w:rsid w:val="00965D97"/>
    <w:rsid w:val="009A5B5F"/>
    <w:rsid w:val="009B072A"/>
    <w:rsid w:val="009D2897"/>
    <w:rsid w:val="009E3F20"/>
    <w:rsid w:val="00A1025C"/>
    <w:rsid w:val="00A2162D"/>
    <w:rsid w:val="00A417AE"/>
    <w:rsid w:val="00A475B2"/>
    <w:rsid w:val="00A51133"/>
    <w:rsid w:val="00A95AFE"/>
    <w:rsid w:val="00AC6BA9"/>
    <w:rsid w:val="00AD1F52"/>
    <w:rsid w:val="00AD62D1"/>
    <w:rsid w:val="00AF3575"/>
    <w:rsid w:val="00B20DC0"/>
    <w:rsid w:val="00B4381D"/>
    <w:rsid w:val="00B92CF7"/>
    <w:rsid w:val="00BB1AF2"/>
    <w:rsid w:val="00BB2065"/>
    <w:rsid w:val="00BC4B08"/>
    <w:rsid w:val="00BC7E72"/>
    <w:rsid w:val="00BE07C7"/>
    <w:rsid w:val="00C03FD3"/>
    <w:rsid w:val="00C66631"/>
    <w:rsid w:val="00CC5C78"/>
    <w:rsid w:val="00D30936"/>
    <w:rsid w:val="00D82B16"/>
    <w:rsid w:val="00D82FD3"/>
    <w:rsid w:val="00D860C0"/>
    <w:rsid w:val="00DB01D5"/>
    <w:rsid w:val="00DC7962"/>
    <w:rsid w:val="00E03E14"/>
    <w:rsid w:val="00E2165B"/>
    <w:rsid w:val="00E329CD"/>
    <w:rsid w:val="00E77FF8"/>
    <w:rsid w:val="00E857F2"/>
    <w:rsid w:val="00EA6ED7"/>
    <w:rsid w:val="00ED07BC"/>
    <w:rsid w:val="00EF309F"/>
    <w:rsid w:val="00EF6F8E"/>
    <w:rsid w:val="00F04458"/>
    <w:rsid w:val="00F344FB"/>
    <w:rsid w:val="00FA51AB"/>
    <w:rsid w:val="00FB627B"/>
    <w:rsid w:val="00FD6793"/>
    <w:rsid w:val="00FE0875"/>
    <w:rsid w:val="00FE09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1DFBA"/>
  <w15:docId w15:val="{9D0D2E1C-FA9E-4BC6-B7AE-2308CD43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customStyle="1" w:styleId="Stiletabella1">
    <w:name w:val="Stile tabella 1"/>
    <w:rPr>
      <w:rFonts w:ascii="Helvetica" w:eastAsia="Helvetica" w:hAnsi="Helvetica" w:cs="Helvetica"/>
      <w:b/>
      <w:bCs/>
      <w:color w:val="000000"/>
    </w:rPr>
  </w:style>
  <w:style w:type="paragraph" w:customStyle="1" w:styleId="Stiletabella2">
    <w:name w:val="Stile tabella 2"/>
    <w:rPr>
      <w:rFonts w:ascii="Helvetica" w:eastAsia="Helvetica" w:hAnsi="Helvetica" w:cs="Helvetica"/>
      <w:color w:val="000000"/>
    </w:rPr>
  </w:style>
  <w:style w:type="paragraph" w:customStyle="1" w:styleId="Didefault">
    <w:name w:val="Di default"/>
    <w:rPr>
      <w:rFonts w:ascii="Helvetica" w:hAnsi="Arial Unicode MS" w:cs="Arial Unicode MS"/>
      <w:color w:val="000000"/>
      <w:sz w:val="22"/>
      <w:szCs w:val="22"/>
    </w:rPr>
  </w:style>
  <w:style w:type="paragraph" w:styleId="Testofumetto">
    <w:name w:val="Balloon Text"/>
    <w:basedOn w:val="Normale"/>
    <w:link w:val="TestofumettoCarattere"/>
    <w:uiPriority w:val="99"/>
    <w:semiHidden/>
    <w:unhideWhenUsed/>
    <w:rsid w:val="00BB206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2065"/>
    <w:rPr>
      <w:rFonts w:ascii="Segoe UI" w:hAnsi="Segoe UI" w:cs="Segoe UI"/>
      <w:sz w:val="18"/>
      <w:szCs w:val="18"/>
      <w:lang w:val="en-US" w:eastAsia="en-US"/>
    </w:rPr>
  </w:style>
  <w:style w:type="table" w:styleId="Grigliatabella">
    <w:name w:val="Table Grid"/>
    <w:basedOn w:val="Tabellanormale"/>
    <w:uiPriority w:val="59"/>
    <w:rsid w:val="006D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21E98"/>
    <w:pPr>
      <w:ind w:left="720"/>
      <w:contextualSpacing/>
    </w:pPr>
  </w:style>
  <w:style w:type="paragraph" w:styleId="Intestazione">
    <w:name w:val="header"/>
    <w:basedOn w:val="Normale"/>
    <w:link w:val="IntestazioneCarattere"/>
    <w:uiPriority w:val="99"/>
    <w:unhideWhenUsed/>
    <w:rsid w:val="00AC6BA9"/>
    <w:pPr>
      <w:tabs>
        <w:tab w:val="center" w:pos="4819"/>
        <w:tab w:val="right" w:pos="9638"/>
      </w:tabs>
    </w:pPr>
  </w:style>
  <w:style w:type="character" w:customStyle="1" w:styleId="IntestazioneCarattere">
    <w:name w:val="Intestazione Carattere"/>
    <w:basedOn w:val="Carpredefinitoparagrafo"/>
    <w:link w:val="Intestazione"/>
    <w:uiPriority w:val="99"/>
    <w:rsid w:val="00AC6BA9"/>
    <w:rPr>
      <w:sz w:val="24"/>
      <w:szCs w:val="24"/>
      <w:lang w:val="en-US" w:eastAsia="en-US"/>
    </w:rPr>
  </w:style>
  <w:style w:type="paragraph" w:styleId="Pidipagina">
    <w:name w:val="footer"/>
    <w:basedOn w:val="Normale"/>
    <w:link w:val="PidipaginaCarattere"/>
    <w:uiPriority w:val="99"/>
    <w:unhideWhenUsed/>
    <w:rsid w:val="00AC6BA9"/>
    <w:pPr>
      <w:tabs>
        <w:tab w:val="center" w:pos="4819"/>
        <w:tab w:val="right" w:pos="9638"/>
      </w:tabs>
    </w:pPr>
  </w:style>
  <w:style w:type="character" w:customStyle="1" w:styleId="PidipaginaCarattere">
    <w:name w:val="Piè di pagina Carattere"/>
    <w:basedOn w:val="Carpredefinitoparagrafo"/>
    <w:link w:val="Pidipagina"/>
    <w:uiPriority w:val="99"/>
    <w:rsid w:val="00AC6B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1493</Words>
  <Characters>8515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fabrimi</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Annagloria Buonincontri</dc:creator>
  <cp:lastModifiedBy>Mauro</cp:lastModifiedBy>
  <cp:revision>14</cp:revision>
  <cp:lastPrinted>2021-09-13T15:28:00Z</cp:lastPrinted>
  <dcterms:created xsi:type="dcterms:W3CDTF">2021-11-29T06:39:00Z</dcterms:created>
  <dcterms:modified xsi:type="dcterms:W3CDTF">2021-12-09T06:02:00Z</dcterms:modified>
</cp:coreProperties>
</file>